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3A6C2" w14:textId="77777777" w:rsidR="00C54647" w:rsidRPr="00C54647" w:rsidRDefault="00C54647" w:rsidP="00C54647">
      <w:pPr>
        <w:spacing w:after="20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31184353"/>
      <w:r w:rsidRPr="00C54647">
        <w:rPr>
          <w:rFonts w:ascii="Times New Roman" w:hAnsi="Times New Roman" w:cs="Times New Roman"/>
          <w:sz w:val="32"/>
          <w:szCs w:val="32"/>
        </w:rPr>
        <w:t xml:space="preserve">Department of Homeland Security (DHS) </w:t>
      </w:r>
    </w:p>
    <w:p w14:paraId="71915CDB" w14:textId="77777777" w:rsidR="00C54647" w:rsidRPr="00C54647" w:rsidRDefault="00C54647" w:rsidP="00C54647">
      <w:pPr>
        <w:spacing w:after="200"/>
        <w:jc w:val="center"/>
        <w:rPr>
          <w:rFonts w:ascii="Times New Roman" w:hAnsi="Times New Roman" w:cs="Times New Roman"/>
          <w:sz w:val="32"/>
          <w:szCs w:val="32"/>
        </w:rPr>
      </w:pPr>
      <w:r w:rsidRPr="00C54647">
        <w:rPr>
          <w:rFonts w:ascii="Times New Roman" w:hAnsi="Times New Roman" w:cs="Times New Roman"/>
          <w:sz w:val="32"/>
          <w:szCs w:val="32"/>
        </w:rPr>
        <w:t xml:space="preserve">Fiscal Year (FY) 2021 Nonprofit Security Grant Program (NSGP) </w:t>
      </w:r>
    </w:p>
    <w:p w14:paraId="70A42B7A" w14:textId="77777777" w:rsidR="00C54647" w:rsidRPr="00C54647" w:rsidRDefault="00C54647" w:rsidP="00C54647">
      <w:pPr>
        <w:spacing w:after="240"/>
        <w:jc w:val="center"/>
        <w:rPr>
          <w:rFonts w:ascii="Times New Roman" w:hAnsi="Times New Roman" w:cs="Times New Roman"/>
          <w:sz w:val="32"/>
          <w:szCs w:val="32"/>
        </w:rPr>
      </w:pPr>
      <w:r w:rsidRPr="00C54647">
        <w:rPr>
          <w:rFonts w:ascii="Times New Roman" w:hAnsi="Times New Roman" w:cs="Times New Roman"/>
          <w:sz w:val="32"/>
          <w:szCs w:val="32"/>
        </w:rPr>
        <w:t xml:space="preserve">Frequently Asked Questions </w:t>
      </w:r>
    </w:p>
    <w:p w14:paraId="6524D324" w14:textId="77777777" w:rsidR="00C54647" w:rsidRPr="00C54647" w:rsidRDefault="00C54647" w:rsidP="00C54647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C54647">
        <w:rPr>
          <w:rFonts w:ascii="Times New Roman" w:hAnsi="Times New Roman" w:cs="Times New Roman"/>
          <w:sz w:val="24"/>
          <w:szCs w:val="24"/>
        </w:rPr>
        <w:t xml:space="preserve">The Rhode Island Emergency Management Agency (RIEMA) is pleased to announce the continuation of the Department of Homeland Security’s (DHS) Nonprofit Security Grant Program (NSGP) for Fiscal Year (FY) 2021.  </w:t>
      </w:r>
    </w:p>
    <w:p w14:paraId="50C4F49A" w14:textId="77777777" w:rsidR="00C54647" w:rsidRPr="00C54647" w:rsidRDefault="00C54647" w:rsidP="00C54647">
      <w:pPr>
        <w:spacing w:after="200"/>
        <w:rPr>
          <w:rStyle w:val="Hyperlink"/>
          <w:rFonts w:ascii="Times New Roman" w:hAnsi="Times New Roman" w:cs="Times New Roman"/>
          <w:sz w:val="24"/>
          <w:szCs w:val="24"/>
        </w:rPr>
      </w:pPr>
      <w:r w:rsidRPr="00C54647">
        <w:rPr>
          <w:rFonts w:ascii="Times New Roman" w:hAnsi="Times New Roman" w:cs="Times New Roman"/>
          <w:sz w:val="24"/>
          <w:szCs w:val="24"/>
        </w:rPr>
        <w:t xml:space="preserve">Applications may be obtained at the RIEMA website:  </w:t>
      </w:r>
      <w:hyperlink r:id="rId8" w:history="1">
        <w:r w:rsidRPr="00C54647">
          <w:rPr>
            <w:rStyle w:val="Hyperlink"/>
            <w:rFonts w:ascii="Times New Roman" w:hAnsi="Times New Roman" w:cs="Times New Roman"/>
            <w:sz w:val="24"/>
            <w:szCs w:val="24"/>
          </w:rPr>
          <w:t>http://www.riema.ri.gov/</w:t>
        </w:r>
      </w:hyperlink>
    </w:p>
    <w:p w14:paraId="2EE8A0B2" w14:textId="77777777" w:rsidR="00C54647" w:rsidRPr="00C54647" w:rsidRDefault="00C54647" w:rsidP="00C54647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C54647">
        <w:rPr>
          <w:rStyle w:val="Hyperlink"/>
          <w:rFonts w:ascii="Times New Roman" w:hAnsi="Times New Roman" w:cs="Times New Roman"/>
          <w:sz w:val="24"/>
          <w:szCs w:val="24"/>
        </w:rPr>
        <w:t xml:space="preserve">Application submission date:  </w:t>
      </w:r>
      <w:r w:rsidRPr="00C54647">
        <w:rPr>
          <w:rFonts w:ascii="Times New Roman" w:hAnsi="Times New Roman" w:cs="Times New Roman"/>
          <w:b/>
          <w:bCs/>
          <w:sz w:val="24"/>
          <w:szCs w:val="24"/>
          <w:u w:val="single"/>
        </w:rPr>
        <w:t>May 5, 2021 at 12:00 p.m. Eastern Standard Time (EST)</w:t>
      </w:r>
      <w:r w:rsidRPr="00C54647">
        <w:rPr>
          <w:rFonts w:ascii="Times New Roman" w:hAnsi="Times New Roman" w:cs="Times New Roman"/>
          <w:sz w:val="24"/>
          <w:szCs w:val="24"/>
        </w:rPr>
        <w:t>.</w:t>
      </w:r>
    </w:p>
    <w:p w14:paraId="2D69A3F5" w14:textId="77777777" w:rsidR="00C54647" w:rsidRPr="00C54647" w:rsidRDefault="00C54647" w:rsidP="00C54647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C54647">
        <w:rPr>
          <w:rFonts w:ascii="Times New Roman" w:hAnsi="Times New Roman" w:cs="Times New Roman"/>
          <w:sz w:val="24"/>
          <w:szCs w:val="24"/>
        </w:rPr>
        <w:t xml:space="preserve">The FY 2021 Notice of Funding Opportunity (NOFO) and other information are on the website.  This includes the Investment Justification (IJ) for the application.  </w:t>
      </w:r>
      <w:r w:rsidRPr="00C5464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All</w:t>
      </w:r>
      <w:r w:rsidRPr="00C54647">
        <w:rPr>
          <w:rFonts w:ascii="Times New Roman" w:hAnsi="Times New Roman" w:cs="Times New Roman"/>
          <w:sz w:val="24"/>
          <w:szCs w:val="24"/>
        </w:rPr>
        <w:t xml:space="preserve"> applications must be submitted using the IJ form on the RIEMA website.    </w:t>
      </w:r>
    </w:p>
    <w:p w14:paraId="48C3B8EF" w14:textId="77777777" w:rsidR="00C54647" w:rsidRPr="00C54647" w:rsidRDefault="00C54647" w:rsidP="00C54647">
      <w:pPr>
        <w:spacing w:after="120"/>
        <w:ind w:left="1080" w:hanging="1080"/>
        <w:rPr>
          <w:rFonts w:ascii="Times New Roman" w:hAnsi="Times New Roman" w:cs="Times New Roman"/>
          <w:sz w:val="24"/>
          <w:szCs w:val="24"/>
        </w:rPr>
      </w:pPr>
      <w:r w:rsidRPr="00C54647">
        <w:rPr>
          <w:rFonts w:ascii="Times New Roman" w:hAnsi="Times New Roman" w:cs="Times New Roman"/>
          <w:sz w:val="24"/>
          <w:szCs w:val="24"/>
          <w:u w:val="single"/>
        </w:rPr>
        <w:t>The following criteria applies to the Rhode Island Nonprofit Security Grant Program</w:t>
      </w:r>
      <w:r w:rsidRPr="00C54647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179A74E1" w14:textId="77777777" w:rsidR="00C54647" w:rsidRPr="00C54647" w:rsidRDefault="00C54647" w:rsidP="00C54647">
      <w:pPr>
        <w:pStyle w:val="ListParagraph"/>
        <w:numPr>
          <w:ilvl w:val="0"/>
          <w:numId w:val="3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C54647">
        <w:rPr>
          <w:rFonts w:ascii="Times New Roman" w:hAnsi="Times New Roman" w:cs="Times New Roman"/>
          <w:sz w:val="24"/>
          <w:szCs w:val="24"/>
        </w:rPr>
        <w:t>Applicants must be 501(c)(3) nonprofit organizations to be eligible.</w:t>
      </w:r>
    </w:p>
    <w:p w14:paraId="1B829D3A" w14:textId="77777777" w:rsidR="00C54647" w:rsidRPr="00C54647" w:rsidRDefault="00C54647" w:rsidP="00C54647">
      <w:pPr>
        <w:pStyle w:val="ListParagraph"/>
        <w:numPr>
          <w:ilvl w:val="0"/>
          <w:numId w:val="3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C54647">
        <w:rPr>
          <w:rFonts w:ascii="Times New Roman" w:hAnsi="Times New Roman" w:cs="Times New Roman"/>
          <w:sz w:val="24"/>
          <w:szCs w:val="24"/>
        </w:rPr>
        <w:t>Applicants must be located within the State of Rhode Island.</w:t>
      </w:r>
    </w:p>
    <w:p w14:paraId="7CD68A77" w14:textId="77777777" w:rsidR="00C54647" w:rsidRPr="00C54647" w:rsidRDefault="00C54647" w:rsidP="00C54647">
      <w:pPr>
        <w:pStyle w:val="ListParagraph"/>
        <w:numPr>
          <w:ilvl w:val="0"/>
          <w:numId w:val="3"/>
        </w:numPr>
        <w:spacing w:after="8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C54647">
        <w:rPr>
          <w:rFonts w:ascii="Times New Roman" w:hAnsi="Times New Roman" w:cs="Times New Roman"/>
          <w:sz w:val="24"/>
          <w:szCs w:val="24"/>
        </w:rPr>
        <w:t xml:space="preserve">Applicants must only request funding for equipment/activities that are consistent with the allowable cost’s guidance listed in the Notice of Funding Opportunity.  </w:t>
      </w:r>
    </w:p>
    <w:p w14:paraId="4D8AF39C" w14:textId="77777777" w:rsidR="00C54647" w:rsidRPr="00C54647" w:rsidRDefault="00C54647" w:rsidP="00C54647">
      <w:pPr>
        <w:pStyle w:val="ListParagraph"/>
        <w:numPr>
          <w:ilvl w:val="1"/>
          <w:numId w:val="3"/>
        </w:numPr>
        <w:spacing w:after="120" w:line="240" w:lineRule="auto"/>
        <w:ind w:left="1627"/>
        <w:contextualSpacing w:val="0"/>
        <w:rPr>
          <w:rFonts w:ascii="Times New Roman" w:hAnsi="Times New Roman" w:cs="Times New Roman"/>
          <w:sz w:val="24"/>
          <w:szCs w:val="24"/>
        </w:rPr>
      </w:pPr>
      <w:r w:rsidRPr="00C54647">
        <w:rPr>
          <w:rFonts w:ascii="Times New Roman" w:hAnsi="Times New Roman" w:cs="Times New Roman"/>
          <w:sz w:val="24"/>
          <w:szCs w:val="24"/>
        </w:rPr>
        <w:t xml:space="preserve">Generally, the only allowable equipment items are on the Federal Emergency Management Agency (FEMA) Authorized Equipment List (AEL): </w:t>
      </w:r>
      <w:hyperlink r:id="rId9" w:history="1">
        <w:r w:rsidRPr="00C54647">
          <w:rPr>
            <w:rStyle w:val="Hyperlink"/>
            <w:rFonts w:ascii="Times New Roman" w:hAnsi="Times New Roman" w:cs="Times New Roman"/>
            <w:sz w:val="24"/>
            <w:szCs w:val="24"/>
          </w:rPr>
          <w:t>https://www.fema.gov/authorized-equipment-list</w:t>
        </w:r>
      </w:hyperlink>
      <w:r w:rsidRPr="00C546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B09597" w14:textId="77777777" w:rsidR="00C54647" w:rsidRPr="00C54647" w:rsidRDefault="00C54647" w:rsidP="00C54647">
      <w:pPr>
        <w:pStyle w:val="ListParagraph"/>
        <w:numPr>
          <w:ilvl w:val="2"/>
          <w:numId w:val="3"/>
        </w:numPr>
        <w:spacing w:after="120" w:line="240" w:lineRule="auto"/>
        <w:ind w:left="2261" w:hanging="274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C54647">
        <w:rPr>
          <w:rFonts w:ascii="Times New Roman" w:hAnsi="Times New Roman" w:cs="Times New Roman"/>
          <w:b/>
          <w:bCs/>
          <w:sz w:val="24"/>
          <w:szCs w:val="24"/>
        </w:rPr>
        <w:t>Category 14- Physical Security Enhancements</w:t>
      </w:r>
    </w:p>
    <w:p w14:paraId="1F67AD9B" w14:textId="77777777" w:rsidR="00C54647" w:rsidRPr="00C54647" w:rsidRDefault="00C54647" w:rsidP="00C54647">
      <w:pPr>
        <w:pStyle w:val="ListParagraph"/>
        <w:numPr>
          <w:ilvl w:val="2"/>
          <w:numId w:val="3"/>
        </w:numPr>
        <w:spacing w:after="120" w:line="240" w:lineRule="auto"/>
        <w:ind w:left="2261" w:hanging="274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C54647">
        <w:rPr>
          <w:rFonts w:ascii="Times New Roman" w:hAnsi="Times New Roman" w:cs="Times New Roman"/>
          <w:b/>
          <w:bCs/>
          <w:sz w:val="24"/>
          <w:szCs w:val="24"/>
        </w:rPr>
        <w:t>Category 15 – Inspection and Screening Systems</w:t>
      </w:r>
    </w:p>
    <w:p w14:paraId="677BCE6D" w14:textId="77777777" w:rsidR="00C54647" w:rsidRPr="00C54647" w:rsidRDefault="00C54647" w:rsidP="00C54647">
      <w:pPr>
        <w:pStyle w:val="ListParagraph"/>
        <w:numPr>
          <w:ilvl w:val="2"/>
          <w:numId w:val="3"/>
        </w:numPr>
        <w:spacing w:after="120" w:line="240" w:lineRule="auto"/>
        <w:ind w:left="2261" w:hanging="274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C54647">
        <w:rPr>
          <w:rFonts w:ascii="Times New Roman" w:hAnsi="Times New Roman" w:cs="Times New Roman"/>
          <w:b/>
          <w:bCs/>
          <w:sz w:val="24"/>
          <w:szCs w:val="24"/>
        </w:rPr>
        <w:t>See the NOFO for additional AEL Equipment</w:t>
      </w:r>
    </w:p>
    <w:p w14:paraId="13AB1181" w14:textId="77777777" w:rsidR="00C54647" w:rsidRPr="00C54647" w:rsidRDefault="00C54647" w:rsidP="00C54647">
      <w:pPr>
        <w:pStyle w:val="ListParagraph"/>
        <w:numPr>
          <w:ilvl w:val="0"/>
          <w:numId w:val="3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C54647">
        <w:rPr>
          <w:rFonts w:ascii="Times New Roman" w:hAnsi="Times New Roman" w:cs="Times New Roman"/>
          <w:sz w:val="24"/>
          <w:szCs w:val="24"/>
        </w:rPr>
        <w:t>Some examples include:  System/Sensor Alarms; Doors and Gates, Impact Resistant; Systems Physical Access Control; Systems, Personnel/Package Screening.</w:t>
      </w:r>
    </w:p>
    <w:p w14:paraId="24CB368A" w14:textId="77777777" w:rsidR="00C54647" w:rsidRPr="00C54647" w:rsidRDefault="00C54647" w:rsidP="00C54647">
      <w:pPr>
        <w:pStyle w:val="ListParagraph"/>
        <w:numPr>
          <w:ilvl w:val="0"/>
          <w:numId w:val="3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C54647">
        <w:rPr>
          <w:rFonts w:ascii="Times New Roman" w:hAnsi="Times New Roman" w:cs="Times New Roman"/>
          <w:sz w:val="24"/>
          <w:szCs w:val="24"/>
        </w:rPr>
        <w:t xml:space="preserve">Applicants must have a Data Universal Numbering System (DUNS) number at the time of application.   </w:t>
      </w:r>
    </w:p>
    <w:p w14:paraId="22F81A36" w14:textId="77777777" w:rsidR="00C54647" w:rsidRPr="00C54647" w:rsidRDefault="00C54647" w:rsidP="00C54647">
      <w:pPr>
        <w:pStyle w:val="ListParagraph"/>
        <w:numPr>
          <w:ilvl w:val="0"/>
          <w:numId w:val="3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C54647">
        <w:rPr>
          <w:rFonts w:ascii="Times New Roman" w:hAnsi="Times New Roman" w:cs="Times New Roman"/>
          <w:sz w:val="24"/>
          <w:szCs w:val="24"/>
        </w:rPr>
        <w:t>Applicants that do not have a DUNS number may get one by calling (866-705-5711).</w:t>
      </w:r>
    </w:p>
    <w:p w14:paraId="2312476F" w14:textId="77777777" w:rsidR="00C54647" w:rsidRPr="00C54647" w:rsidRDefault="00C54647" w:rsidP="00C54647">
      <w:pPr>
        <w:pStyle w:val="ListParagraph"/>
        <w:numPr>
          <w:ilvl w:val="0"/>
          <w:numId w:val="3"/>
        </w:numPr>
        <w:spacing w:after="4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C54647">
        <w:rPr>
          <w:rFonts w:ascii="Times New Roman" w:hAnsi="Times New Roman" w:cs="Times New Roman"/>
          <w:sz w:val="24"/>
          <w:szCs w:val="24"/>
        </w:rPr>
        <w:t xml:space="preserve">Applicants </w:t>
      </w:r>
      <w:r w:rsidRPr="00C54647">
        <w:rPr>
          <w:rFonts w:ascii="Times New Roman" w:hAnsi="Times New Roman" w:cs="Times New Roman"/>
          <w:b/>
          <w:sz w:val="24"/>
          <w:szCs w:val="24"/>
          <w:u w:val="single"/>
        </w:rPr>
        <w:t>are not required</w:t>
      </w:r>
      <w:r w:rsidRPr="00C546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4647">
        <w:rPr>
          <w:rFonts w:ascii="Times New Roman" w:hAnsi="Times New Roman" w:cs="Times New Roman"/>
          <w:sz w:val="24"/>
          <w:szCs w:val="24"/>
        </w:rPr>
        <w:t>to use Grants.Gov for a System of Award Management (SAM) number, a SAM is not required for this grant program.</w:t>
      </w:r>
    </w:p>
    <w:p w14:paraId="1A80F037" w14:textId="77777777" w:rsidR="00C54647" w:rsidRPr="00C54647" w:rsidRDefault="00C54647" w:rsidP="00C54647">
      <w:pPr>
        <w:pStyle w:val="ListParagraph"/>
        <w:spacing w:after="80"/>
        <w:ind w:left="1080" w:hanging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C54647">
        <w:rPr>
          <w:rFonts w:ascii="Times New Roman" w:hAnsi="Times New Roman" w:cs="Times New Roman"/>
          <w:sz w:val="24"/>
          <w:szCs w:val="24"/>
          <w:u w:val="single"/>
        </w:rPr>
        <w:t>Applicants must provide the following items for an application being made to RIEMA</w:t>
      </w:r>
      <w:r w:rsidRPr="00C54647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5F8C3550" w14:textId="77777777" w:rsidR="00C54647" w:rsidRPr="00C54647" w:rsidRDefault="00C54647" w:rsidP="00C54647">
      <w:pPr>
        <w:pStyle w:val="ListParagraph"/>
        <w:numPr>
          <w:ilvl w:val="0"/>
          <w:numId w:val="3"/>
        </w:numPr>
        <w:spacing w:after="8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C54647">
        <w:rPr>
          <w:rFonts w:ascii="Times New Roman" w:hAnsi="Times New Roman" w:cs="Times New Roman"/>
          <w:sz w:val="24"/>
          <w:szCs w:val="24"/>
        </w:rPr>
        <w:t xml:space="preserve">A </w:t>
      </w:r>
      <w:r w:rsidRPr="00C546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Mission Statement</w:t>
      </w:r>
      <w:r w:rsidRPr="00C54647">
        <w:rPr>
          <w:rFonts w:ascii="Times New Roman" w:hAnsi="Times New Roman" w:cs="Times New Roman"/>
          <w:sz w:val="24"/>
          <w:szCs w:val="24"/>
        </w:rPr>
        <w:t xml:space="preserve"> which explains the nature of the applicant organization’s purpose and mission. This will primarily be used to validate the organization’s type identified in the Investment Justification as either: 1) Faith-based; 2) Education; 3) Medical; or 4) Other.</w:t>
      </w:r>
    </w:p>
    <w:p w14:paraId="20E614E8" w14:textId="77777777" w:rsidR="00C54647" w:rsidRPr="00C54647" w:rsidRDefault="00C54647" w:rsidP="00C54647">
      <w:pPr>
        <w:pStyle w:val="ListParagraph"/>
        <w:numPr>
          <w:ilvl w:val="0"/>
          <w:numId w:val="3"/>
        </w:numPr>
        <w:spacing w:after="8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C54647">
        <w:rPr>
          <w:rFonts w:ascii="Times New Roman" w:hAnsi="Times New Roman" w:cs="Times New Roman"/>
          <w:sz w:val="24"/>
          <w:szCs w:val="24"/>
        </w:rPr>
        <w:t xml:space="preserve">A </w:t>
      </w:r>
      <w:r w:rsidRPr="00C546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Vulnerability Assessment</w:t>
      </w:r>
      <w:r w:rsidRPr="00C54647">
        <w:rPr>
          <w:rFonts w:ascii="Times New Roman" w:hAnsi="Times New Roman" w:cs="Times New Roman"/>
          <w:sz w:val="24"/>
          <w:szCs w:val="24"/>
        </w:rPr>
        <w:t xml:space="preserve"> (VA) on which the request in the application is based (see pages 12, of the FY 2021 NOFO).</w:t>
      </w:r>
    </w:p>
    <w:p w14:paraId="35BCCFC4" w14:textId="77777777" w:rsidR="00C54647" w:rsidRPr="00C54647" w:rsidRDefault="00C54647" w:rsidP="00C54647">
      <w:pPr>
        <w:pStyle w:val="ListParagraph"/>
        <w:numPr>
          <w:ilvl w:val="0"/>
          <w:numId w:val="3"/>
        </w:numPr>
        <w:spacing w:after="4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C54647">
        <w:rPr>
          <w:rFonts w:ascii="Times New Roman" w:hAnsi="Times New Roman" w:cs="Times New Roman"/>
          <w:sz w:val="24"/>
          <w:szCs w:val="24"/>
        </w:rPr>
        <w:t xml:space="preserve">A completed </w:t>
      </w:r>
      <w:r w:rsidRPr="00C546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Investment Justification</w:t>
      </w:r>
      <w:r w:rsidRPr="00C54647">
        <w:rPr>
          <w:rFonts w:ascii="Times New Roman" w:hAnsi="Times New Roman" w:cs="Times New Roman"/>
          <w:sz w:val="24"/>
          <w:szCs w:val="24"/>
        </w:rPr>
        <w:t xml:space="preserve"> (IJ) application form (Titled FY_2021_NSGP_Investment Justification located on the RIEMA website).</w:t>
      </w:r>
    </w:p>
    <w:p w14:paraId="277B509F" w14:textId="77777777" w:rsidR="00C54647" w:rsidRPr="00C54647" w:rsidRDefault="00C54647" w:rsidP="00C54647">
      <w:pPr>
        <w:pStyle w:val="ListParagraph"/>
        <w:numPr>
          <w:ilvl w:val="1"/>
          <w:numId w:val="3"/>
        </w:numPr>
        <w:spacing w:after="40" w:line="240" w:lineRule="auto"/>
        <w:ind w:left="1620"/>
        <w:contextualSpacing w:val="0"/>
        <w:rPr>
          <w:rFonts w:ascii="Times New Roman" w:hAnsi="Times New Roman" w:cs="Times New Roman"/>
          <w:sz w:val="24"/>
          <w:szCs w:val="24"/>
        </w:rPr>
      </w:pPr>
      <w:r w:rsidRPr="00C54647">
        <w:rPr>
          <w:rFonts w:ascii="Times New Roman" w:hAnsi="Times New Roman" w:cs="Times New Roman"/>
          <w:sz w:val="24"/>
          <w:szCs w:val="24"/>
        </w:rPr>
        <w:t xml:space="preserve">Only </w:t>
      </w:r>
      <w:r w:rsidRPr="00C54647">
        <w:rPr>
          <w:rFonts w:ascii="Times New Roman" w:hAnsi="Times New Roman" w:cs="Times New Roman"/>
          <w:b/>
          <w:bCs/>
          <w:sz w:val="24"/>
          <w:szCs w:val="24"/>
          <w:u w:val="single"/>
        </w:rPr>
        <w:t>one</w:t>
      </w:r>
      <w:r w:rsidRPr="00C54647">
        <w:rPr>
          <w:rFonts w:ascii="Times New Roman" w:hAnsi="Times New Roman" w:cs="Times New Roman"/>
          <w:sz w:val="24"/>
          <w:szCs w:val="24"/>
        </w:rPr>
        <w:t xml:space="preserve"> (1) IJ per site/location for a project.</w:t>
      </w:r>
    </w:p>
    <w:p w14:paraId="40D0A300" w14:textId="77777777" w:rsidR="00C54647" w:rsidRPr="00C54647" w:rsidRDefault="00C54647" w:rsidP="00C54647">
      <w:pPr>
        <w:pStyle w:val="ListParagraph"/>
        <w:numPr>
          <w:ilvl w:val="1"/>
          <w:numId w:val="3"/>
        </w:numPr>
        <w:spacing w:after="40" w:line="240" w:lineRule="auto"/>
        <w:ind w:left="1627"/>
        <w:contextualSpacing w:val="0"/>
        <w:rPr>
          <w:rFonts w:ascii="Times New Roman" w:hAnsi="Times New Roman" w:cs="Times New Roman"/>
          <w:sz w:val="24"/>
          <w:szCs w:val="24"/>
        </w:rPr>
      </w:pPr>
      <w:r w:rsidRPr="00C54647">
        <w:rPr>
          <w:rFonts w:ascii="Times New Roman" w:hAnsi="Times New Roman" w:cs="Times New Roman"/>
          <w:sz w:val="24"/>
          <w:szCs w:val="24"/>
        </w:rPr>
        <w:t>Location must have a physical address and not a P.O. Box.</w:t>
      </w:r>
    </w:p>
    <w:p w14:paraId="1F0A1C88" w14:textId="77777777" w:rsidR="00C54647" w:rsidRPr="00C54647" w:rsidRDefault="00C54647" w:rsidP="00C54647">
      <w:pPr>
        <w:pStyle w:val="ListParagraph"/>
        <w:numPr>
          <w:ilvl w:val="1"/>
          <w:numId w:val="3"/>
        </w:numPr>
        <w:spacing w:after="80" w:line="240" w:lineRule="auto"/>
        <w:ind w:left="1627"/>
        <w:contextualSpacing w:val="0"/>
        <w:rPr>
          <w:rFonts w:ascii="Times New Roman" w:hAnsi="Times New Roman" w:cs="Times New Roman"/>
          <w:sz w:val="24"/>
          <w:szCs w:val="24"/>
        </w:rPr>
      </w:pPr>
      <w:r w:rsidRPr="00C54647">
        <w:rPr>
          <w:rFonts w:ascii="Times New Roman" w:hAnsi="Times New Roman" w:cs="Times New Roman"/>
          <w:sz w:val="24"/>
          <w:szCs w:val="24"/>
        </w:rPr>
        <w:t>Must be for the location the organization occupies at the time of application.</w:t>
      </w:r>
    </w:p>
    <w:p w14:paraId="61F5459A" w14:textId="77777777" w:rsidR="00C54647" w:rsidRPr="00C54647" w:rsidRDefault="00C54647" w:rsidP="00C54647">
      <w:pPr>
        <w:pStyle w:val="ListParagraph"/>
        <w:numPr>
          <w:ilvl w:val="0"/>
          <w:numId w:val="3"/>
        </w:numPr>
        <w:spacing w:after="4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C54647">
        <w:rPr>
          <w:rFonts w:ascii="Times New Roman" w:hAnsi="Times New Roman" w:cs="Times New Roman"/>
          <w:sz w:val="24"/>
          <w:szCs w:val="24"/>
        </w:rPr>
        <w:t>Any supporting documentation (</w:t>
      </w:r>
      <w:r w:rsidRPr="00C54647">
        <w:rPr>
          <w:rFonts w:ascii="Times New Roman" w:hAnsi="Times New Roman" w:cs="Times New Roman"/>
          <w:i/>
          <w:iCs/>
          <w:sz w:val="24"/>
          <w:szCs w:val="24"/>
        </w:rPr>
        <w:t>if applicable</w:t>
      </w:r>
      <w:r w:rsidRPr="00C54647">
        <w:rPr>
          <w:rFonts w:ascii="Times New Roman" w:hAnsi="Times New Roman" w:cs="Times New Roman"/>
          <w:sz w:val="24"/>
          <w:szCs w:val="24"/>
        </w:rPr>
        <w:t>).</w:t>
      </w:r>
    </w:p>
    <w:p w14:paraId="197C07A1" w14:textId="77777777" w:rsidR="00C54647" w:rsidRPr="00C54647" w:rsidRDefault="00C54647" w:rsidP="00C54647">
      <w:pPr>
        <w:pStyle w:val="ListParagraph"/>
        <w:numPr>
          <w:ilvl w:val="1"/>
          <w:numId w:val="3"/>
        </w:numPr>
        <w:spacing w:after="80" w:line="240" w:lineRule="auto"/>
        <w:ind w:left="1627"/>
        <w:contextualSpacing w:val="0"/>
        <w:rPr>
          <w:rFonts w:ascii="Times New Roman" w:hAnsi="Times New Roman" w:cs="Times New Roman"/>
          <w:sz w:val="24"/>
          <w:szCs w:val="24"/>
        </w:rPr>
      </w:pPr>
      <w:r w:rsidRPr="00C54647">
        <w:rPr>
          <w:rFonts w:ascii="Times New Roman" w:hAnsi="Times New Roman" w:cs="Times New Roman"/>
          <w:sz w:val="24"/>
          <w:szCs w:val="24"/>
        </w:rPr>
        <w:t>Supports threat to facility, such as police or insurance reports.</w:t>
      </w:r>
    </w:p>
    <w:p w14:paraId="463D676E" w14:textId="77777777" w:rsidR="00C54647" w:rsidRPr="00C54647" w:rsidRDefault="00C54647" w:rsidP="00C54647">
      <w:pPr>
        <w:pStyle w:val="ListParagraph"/>
        <w:numPr>
          <w:ilvl w:val="0"/>
          <w:numId w:val="3"/>
        </w:numPr>
        <w:spacing w:after="4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C54647">
        <w:rPr>
          <w:rFonts w:ascii="Times New Roman" w:hAnsi="Times New Roman" w:cs="Times New Roman"/>
          <w:sz w:val="24"/>
          <w:szCs w:val="24"/>
        </w:rPr>
        <w:t>Proof of 501(c)(3) designation or Letter of Determination.</w:t>
      </w:r>
    </w:p>
    <w:p w14:paraId="3CB5CCCA" w14:textId="77777777" w:rsidR="00C54647" w:rsidRPr="00C54647" w:rsidRDefault="00C54647" w:rsidP="00C54647">
      <w:pPr>
        <w:pStyle w:val="ListParagraph"/>
        <w:numPr>
          <w:ilvl w:val="1"/>
          <w:numId w:val="3"/>
        </w:numPr>
        <w:spacing w:after="200" w:line="240" w:lineRule="auto"/>
        <w:ind w:left="1627"/>
        <w:contextualSpacing w:val="0"/>
        <w:rPr>
          <w:rFonts w:ascii="Times New Roman" w:hAnsi="Times New Roman" w:cs="Times New Roman"/>
          <w:sz w:val="24"/>
          <w:szCs w:val="24"/>
        </w:rPr>
      </w:pPr>
      <w:r w:rsidRPr="00C54647">
        <w:rPr>
          <w:rFonts w:ascii="Times New Roman" w:hAnsi="Times New Roman" w:cs="Times New Roman"/>
          <w:sz w:val="24"/>
          <w:szCs w:val="24"/>
        </w:rPr>
        <w:t xml:space="preserve">Information can be found at </w:t>
      </w:r>
      <w:hyperlink r:id="rId10" w:history="1">
        <w:r w:rsidRPr="00C54647">
          <w:rPr>
            <w:rStyle w:val="Hyperlink"/>
            <w:rFonts w:ascii="Times New Roman" w:hAnsi="Times New Roman" w:cs="Times New Roman"/>
            <w:sz w:val="24"/>
            <w:szCs w:val="24"/>
          </w:rPr>
          <w:t>https://www.irs.gov/charities-and-nonprofits</w:t>
        </w:r>
      </w:hyperlink>
      <w:r w:rsidRPr="00C54647">
        <w:rPr>
          <w:rFonts w:ascii="Times New Roman" w:hAnsi="Times New Roman" w:cs="Times New Roman"/>
          <w:sz w:val="24"/>
          <w:szCs w:val="24"/>
        </w:rPr>
        <w:t>.</w:t>
      </w:r>
    </w:p>
    <w:p w14:paraId="257E3574" w14:textId="77777777" w:rsidR="00C54647" w:rsidRPr="00C54647" w:rsidRDefault="00C54647" w:rsidP="00C54647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C54647">
        <w:rPr>
          <w:rFonts w:ascii="Times New Roman" w:hAnsi="Times New Roman" w:cs="Times New Roman"/>
          <w:sz w:val="24"/>
          <w:szCs w:val="24"/>
          <w:u w:val="single"/>
        </w:rPr>
        <w:t>Additional guidelines and information</w:t>
      </w:r>
      <w:r w:rsidRPr="00C54647">
        <w:rPr>
          <w:rFonts w:ascii="Times New Roman" w:hAnsi="Times New Roman" w:cs="Times New Roman"/>
          <w:sz w:val="24"/>
          <w:szCs w:val="24"/>
        </w:rPr>
        <w:t>:</w:t>
      </w:r>
    </w:p>
    <w:p w14:paraId="75D57556" w14:textId="77777777" w:rsidR="00C54647" w:rsidRPr="00C54647" w:rsidRDefault="00C54647" w:rsidP="00C54647">
      <w:pPr>
        <w:pStyle w:val="ListParagraph"/>
        <w:numPr>
          <w:ilvl w:val="0"/>
          <w:numId w:val="3"/>
        </w:numPr>
        <w:spacing w:after="8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C54647">
        <w:rPr>
          <w:rFonts w:ascii="Times New Roman" w:hAnsi="Times New Roman" w:cs="Times New Roman"/>
          <w:sz w:val="24"/>
          <w:szCs w:val="24"/>
        </w:rPr>
        <w:t>Applicants are limited to projects costing no more than $100,000.00.</w:t>
      </w:r>
    </w:p>
    <w:p w14:paraId="1903480D" w14:textId="77777777" w:rsidR="00C54647" w:rsidRPr="00C54647" w:rsidRDefault="00C54647" w:rsidP="00C54647">
      <w:pPr>
        <w:pStyle w:val="ListParagraph"/>
        <w:numPr>
          <w:ilvl w:val="0"/>
          <w:numId w:val="3"/>
        </w:numPr>
        <w:spacing w:after="8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C54647">
        <w:rPr>
          <w:rFonts w:ascii="Times New Roman" w:hAnsi="Times New Roman" w:cs="Times New Roman"/>
          <w:sz w:val="24"/>
          <w:szCs w:val="24"/>
        </w:rPr>
        <w:t xml:space="preserve">Applicant must agree to adhere to any Environmental and Historic Preservation requirements. </w:t>
      </w:r>
    </w:p>
    <w:p w14:paraId="2DEFCC1A" w14:textId="77777777" w:rsidR="00C54647" w:rsidRPr="00C54647" w:rsidRDefault="00C54647" w:rsidP="00C54647">
      <w:pPr>
        <w:pStyle w:val="ListParagraph"/>
        <w:numPr>
          <w:ilvl w:val="0"/>
          <w:numId w:val="3"/>
        </w:numPr>
        <w:spacing w:after="8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C54647">
        <w:rPr>
          <w:rFonts w:ascii="Times New Roman" w:hAnsi="Times New Roman" w:cs="Times New Roman"/>
          <w:sz w:val="24"/>
          <w:szCs w:val="24"/>
        </w:rPr>
        <w:t>Submission must follow this file name convention “Applicants Name FY 2021 Nonprofit Grant Application”.</w:t>
      </w:r>
    </w:p>
    <w:p w14:paraId="6375CFD2" w14:textId="77777777" w:rsidR="00C54647" w:rsidRPr="00C54647" w:rsidRDefault="00C54647" w:rsidP="00C54647">
      <w:pPr>
        <w:pStyle w:val="ListParagraph"/>
        <w:numPr>
          <w:ilvl w:val="0"/>
          <w:numId w:val="3"/>
        </w:numPr>
        <w:spacing w:after="80" w:line="240" w:lineRule="auto"/>
        <w:ind w:left="1080"/>
        <w:contextualSpacing w:val="0"/>
        <w:rPr>
          <w:rStyle w:val="Hyperlink"/>
          <w:rFonts w:ascii="Times New Roman" w:hAnsi="Times New Roman" w:cs="Times New Roman"/>
          <w:sz w:val="24"/>
          <w:szCs w:val="24"/>
        </w:rPr>
      </w:pPr>
      <w:r w:rsidRPr="00C54647">
        <w:rPr>
          <w:rFonts w:ascii="Times New Roman" w:hAnsi="Times New Roman" w:cs="Times New Roman"/>
          <w:sz w:val="24"/>
          <w:szCs w:val="24"/>
        </w:rPr>
        <w:t xml:space="preserve">Submissions must be made to the RIEMA mailbox at </w:t>
      </w:r>
      <w:hyperlink r:id="rId11" w:history="1">
        <w:r w:rsidRPr="00C54647">
          <w:rPr>
            <w:rStyle w:val="Hyperlink"/>
            <w:rFonts w:ascii="Times New Roman" w:hAnsi="Times New Roman" w:cs="Times New Roman"/>
            <w:sz w:val="24"/>
            <w:szCs w:val="24"/>
          </w:rPr>
          <w:t>EMA.Grants@ema.ri.gov</w:t>
        </w:r>
      </w:hyperlink>
      <w:r w:rsidRPr="00C54647">
        <w:rPr>
          <w:rStyle w:val="Hyperlink"/>
          <w:rFonts w:ascii="Times New Roman" w:hAnsi="Times New Roman" w:cs="Times New Roman"/>
          <w:sz w:val="24"/>
          <w:szCs w:val="24"/>
        </w:rPr>
        <w:t>.</w:t>
      </w:r>
    </w:p>
    <w:p w14:paraId="39B284FB" w14:textId="77777777" w:rsidR="00C54647" w:rsidRPr="00C54647" w:rsidRDefault="00C54647" w:rsidP="00C54647">
      <w:pPr>
        <w:pStyle w:val="ListParagraph"/>
        <w:numPr>
          <w:ilvl w:val="0"/>
          <w:numId w:val="3"/>
        </w:numPr>
        <w:spacing w:after="8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C54647">
        <w:rPr>
          <w:rStyle w:val="Hyperlink"/>
          <w:rFonts w:ascii="Times New Roman" w:hAnsi="Times New Roman" w:cs="Times New Roman"/>
          <w:sz w:val="24"/>
          <w:szCs w:val="24"/>
        </w:rPr>
        <w:t>Previous applicants are eligible to reapply for this program.</w:t>
      </w:r>
    </w:p>
    <w:p w14:paraId="10A454EC" w14:textId="77777777" w:rsidR="00C54647" w:rsidRPr="00C54647" w:rsidRDefault="00C54647" w:rsidP="00C54647">
      <w:pPr>
        <w:pStyle w:val="ListParagraph"/>
        <w:numPr>
          <w:ilvl w:val="0"/>
          <w:numId w:val="3"/>
        </w:numPr>
        <w:spacing w:after="20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C54647">
        <w:rPr>
          <w:rFonts w:ascii="Times New Roman" w:hAnsi="Times New Roman" w:cs="Times New Roman"/>
          <w:sz w:val="24"/>
          <w:szCs w:val="24"/>
        </w:rPr>
        <w:t>Special Note:  All RIEMA awards are reimbursement based.</w:t>
      </w:r>
    </w:p>
    <w:p w14:paraId="0B5A9D02" w14:textId="77777777" w:rsidR="00C54647" w:rsidRPr="00C54647" w:rsidRDefault="00C54647" w:rsidP="00C54647">
      <w:pPr>
        <w:pStyle w:val="ListParagraph"/>
        <w:spacing w:after="24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54647">
        <w:rPr>
          <w:rFonts w:ascii="Times New Roman" w:hAnsi="Times New Roman" w:cs="Times New Roman"/>
          <w:sz w:val="24"/>
          <w:szCs w:val="24"/>
        </w:rPr>
        <w:t xml:space="preserve">Emailed submissions must be made to RIEMA at </w:t>
      </w:r>
      <w:hyperlink r:id="rId12" w:history="1">
        <w:r w:rsidRPr="00C54647">
          <w:rPr>
            <w:rStyle w:val="Hyperlink"/>
            <w:rFonts w:ascii="Times New Roman" w:hAnsi="Times New Roman" w:cs="Times New Roman"/>
            <w:sz w:val="24"/>
            <w:szCs w:val="24"/>
          </w:rPr>
          <w:t>EMA.Grants@ema.ri.gov</w:t>
        </w:r>
      </w:hyperlink>
      <w:r w:rsidRPr="00C54647">
        <w:rPr>
          <w:rFonts w:ascii="Times New Roman" w:hAnsi="Times New Roman" w:cs="Times New Roman"/>
          <w:sz w:val="24"/>
          <w:szCs w:val="24"/>
        </w:rPr>
        <w:t xml:space="preserve"> no later than</w:t>
      </w:r>
      <w:r w:rsidRPr="00C54647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Pr="00C54647">
        <w:rPr>
          <w:rFonts w:ascii="Times New Roman" w:hAnsi="Times New Roman" w:cs="Times New Roman"/>
          <w:b/>
          <w:bCs/>
          <w:sz w:val="24"/>
          <w:szCs w:val="24"/>
          <w:u w:val="single"/>
        </w:rPr>
        <w:t>May 5, 2021 at 12:00 p.m. Eastern Standard Time (EST)</w:t>
      </w:r>
      <w:r w:rsidRPr="00C54647">
        <w:rPr>
          <w:rFonts w:ascii="Times New Roman" w:hAnsi="Times New Roman" w:cs="Times New Roman"/>
          <w:sz w:val="24"/>
          <w:szCs w:val="24"/>
        </w:rPr>
        <w:t>.  As this application process is competitive, RIEMA cannot accept applications made after that date and time.</w:t>
      </w:r>
    </w:p>
    <w:p w14:paraId="503CF1E3" w14:textId="606A243B" w:rsidR="009B3BE4" w:rsidRDefault="00C54647" w:rsidP="00C54647">
      <w:pPr>
        <w:spacing w:after="200"/>
      </w:pPr>
      <w:r w:rsidRPr="00C54647">
        <w:rPr>
          <w:rFonts w:ascii="Times New Roman" w:hAnsi="Times New Roman" w:cs="Times New Roman"/>
          <w:sz w:val="24"/>
          <w:szCs w:val="24"/>
        </w:rPr>
        <w:t>Questions can be directed to</w:t>
      </w:r>
      <w:bookmarkStart w:id="1" w:name="_Hlk33426892"/>
      <w:r w:rsidRPr="00C5464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C54647">
        <w:rPr>
          <w:rFonts w:ascii="Times New Roman" w:hAnsi="Times New Roman" w:cs="Times New Roman"/>
          <w:sz w:val="24"/>
          <w:szCs w:val="24"/>
        </w:rPr>
        <w:fldChar w:fldCharType="begin"/>
      </w:r>
      <w:r w:rsidRPr="00C54647">
        <w:rPr>
          <w:rFonts w:ascii="Times New Roman" w:hAnsi="Times New Roman" w:cs="Times New Roman"/>
          <w:sz w:val="24"/>
          <w:szCs w:val="24"/>
        </w:rPr>
        <w:instrText xml:space="preserve"> HYPERLINK "mailto:EMA.Grants@ema.ri.gov" </w:instrText>
      </w:r>
      <w:r w:rsidRPr="00C54647">
        <w:rPr>
          <w:rFonts w:ascii="Times New Roman" w:hAnsi="Times New Roman" w:cs="Times New Roman"/>
          <w:sz w:val="24"/>
          <w:szCs w:val="24"/>
        </w:rPr>
        <w:fldChar w:fldCharType="separate"/>
      </w:r>
      <w:r w:rsidRPr="00C54647">
        <w:rPr>
          <w:rStyle w:val="Hyperlink"/>
          <w:rFonts w:ascii="Times New Roman" w:hAnsi="Times New Roman" w:cs="Times New Roman"/>
          <w:sz w:val="24"/>
          <w:szCs w:val="24"/>
        </w:rPr>
        <w:t>EMA.Grants@ema.ri.gov</w:t>
      </w:r>
      <w:r w:rsidRPr="00C54647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  <w:r w:rsidRPr="00C54647"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9B3BE4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01138" w14:textId="77777777" w:rsidR="003A4CCB" w:rsidRDefault="003A4CCB" w:rsidP="00DE280B">
      <w:pPr>
        <w:spacing w:after="0" w:line="240" w:lineRule="auto"/>
      </w:pPr>
      <w:r>
        <w:separator/>
      </w:r>
    </w:p>
  </w:endnote>
  <w:endnote w:type="continuationSeparator" w:id="0">
    <w:p w14:paraId="010BC212" w14:textId="77777777" w:rsidR="003A4CCB" w:rsidRDefault="003A4CCB" w:rsidP="00DE2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03E75" w14:textId="4C233832" w:rsidR="004B1D8B" w:rsidRPr="004B1D8B" w:rsidRDefault="004B1D8B" w:rsidP="004B1D8B">
    <w:pPr>
      <w:pStyle w:val="Footer"/>
    </w:pPr>
    <w:r>
      <w:rPr>
        <w:noProof/>
      </w:rPr>
      <w:drawing>
        <wp:inline distT="0" distB="0" distL="0" distR="0" wp14:anchorId="7E2FA702" wp14:editId="5588A48C">
          <wp:extent cx="5943600" cy="720725"/>
          <wp:effectExtent l="0" t="0" r="0" b="3175"/>
          <wp:docPr id="10" name="Picture 1" descr="letterhead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bottom.jpg"/>
                  <pic:cNvPicPr/>
                </pic:nvPicPr>
                <pic:blipFill>
                  <a:blip r:embed="rId1"/>
                  <a:srcRect l="7639" r="7502" b="20000"/>
                  <a:stretch>
                    <a:fillRect/>
                  </a:stretch>
                </pic:blipFill>
                <pic:spPr>
                  <a:xfrm>
                    <a:off x="0" y="0"/>
                    <a:ext cx="594360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7598E" w14:textId="77777777" w:rsidR="003A4CCB" w:rsidRDefault="003A4CCB" w:rsidP="00DE280B">
      <w:pPr>
        <w:spacing w:after="0" w:line="240" w:lineRule="auto"/>
      </w:pPr>
      <w:r>
        <w:separator/>
      </w:r>
    </w:p>
  </w:footnote>
  <w:footnote w:type="continuationSeparator" w:id="0">
    <w:p w14:paraId="23A9C82C" w14:textId="77777777" w:rsidR="003A4CCB" w:rsidRDefault="003A4CCB" w:rsidP="00DE2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D65F7" w14:textId="43F7775B" w:rsidR="00EA141D" w:rsidRPr="001634EB" w:rsidRDefault="000E38EA" w:rsidP="00500FA5">
    <w:pPr>
      <w:pStyle w:val="Header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inline distT="0" distB="0" distL="0" distR="0" wp14:anchorId="07AAAE76" wp14:editId="08F05874">
          <wp:extent cx="5695950" cy="13836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ckee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6115" cy="138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6DA6D9" w14:textId="77777777" w:rsidR="00EA141D" w:rsidRDefault="00EA14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A6BE3"/>
    <w:multiLevelType w:val="hybridMultilevel"/>
    <w:tmpl w:val="85F20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E490A"/>
    <w:multiLevelType w:val="hybridMultilevel"/>
    <w:tmpl w:val="968E4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73E90"/>
    <w:multiLevelType w:val="hybridMultilevel"/>
    <w:tmpl w:val="CDD04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02C5622">
      <w:start w:val="1"/>
      <w:numFmt w:val="bullet"/>
      <w:lvlText w:val="­"/>
      <w:lvlJc w:val="left"/>
      <w:pPr>
        <w:ind w:left="360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80B"/>
    <w:rsid w:val="000006C2"/>
    <w:rsid w:val="00003453"/>
    <w:rsid w:val="00005633"/>
    <w:rsid w:val="00013F34"/>
    <w:rsid w:val="00014938"/>
    <w:rsid w:val="0001528E"/>
    <w:rsid w:val="00022051"/>
    <w:rsid w:val="0002373E"/>
    <w:rsid w:val="000240FE"/>
    <w:rsid w:val="00024C5B"/>
    <w:rsid w:val="0002562F"/>
    <w:rsid w:val="00033026"/>
    <w:rsid w:val="000339BB"/>
    <w:rsid w:val="000425B3"/>
    <w:rsid w:val="0004342D"/>
    <w:rsid w:val="00044A7E"/>
    <w:rsid w:val="000510F4"/>
    <w:rsid w:val="0006264D"/>
    <w:rsid w:val="000632E4"/>
    <w:rsid w:val="00063A9B"/>
    <w:rsid w:val="0006588E"/>
    <w:rsid w:val="0006731A"/>
    <w:rsid w:val="00067AA5"/>
    <w:rsid w:val="000702E4"/>
    <w:rsid w:val="00072497"/>
    <w:rsid w:val="00077A30"/>
    <w:rsid w:val="0008298B"/>
    <w:rsid w:val="00087794"/>
    <w:rsid w:val="00087A58"/>
    <w:rsid w:val="0009304F"/>
    <w:rsid w:val="00093634"/>
    <w:rsid w:val="00095B2F"/>
    <w:rsid w:val="00097D5D"/>
    <w:rsid w:val="000A3F6A"/>
    <w:rsid w:val="000A7758"/>
    <w:rsid w:val="000A78A7"/>
    <w:rsid w:val="000B0C5C"/>
    <w:rsid w:val="000B6921"/>
    <w:rsid w:val="000B7ACE"/>
    <w:rsid w:val="000C1CDD"/>
    <w:rsid w:val="000C2689"/>
    <w:rsid w:val="000C649E"/>
    <w:rsid w:val="000C710E"/>
    <w:rsid w:val="000D5A3C"/>
    <w:rsid w:val="000D65EE"/>
    <w:rsid w:val="000E1C05"/>
    <w:rsid w:val="000E38EA"/>
    <w:rsid w:val="000E5F9E"/>
    <w:rsid w:val="000E766B"/>
    <w:rsid w:val="000F7B7A"/>
    <w:rsid w:val="00101DE2"/>
    <w:rsid w:val="00102B66"/>
    <w:rsid w:val="001035C9"/>
    <w:rsid w:val="001048B1"/>
    <w:rsid w:val="00113CAD"/>
    <w:rsid w:val="0012157F"/>
    <w:rsid w:val="001220D5"/>
    <w:rsid w:val="0012738C"/>
    <w:rsid w:val="001333AC"/>
    <w:rsid w:val="00135BE9"/>
    <w:rsid w:val="00137244"/>
    <w:rsid w:val="00140B73"/>
    <w:rsid w:val="00143171"/>
    <w:rsid w:val="00143B80"/>
    <w:rsid w:val="00146C71"/>
    <w:rsid w:val="001479F5"/>
    <w:rsid w:val="00153DCA"/>
    <w:rsid w:val="001543AC"/>
    <w:rsid w:val="00156470"/>
    <w:rsid w:val="00161EAB"/>
    <w:rsid w:val="001634EB"/>
    <w:rsid w:val="0016703A"/>
    <w:rsid w:val="00167773"/>
    <w:rsid w:val="00175627"/>
    <w:rsid w:val="00176CEA"/>
    <w:rsid w:val="00176EF5"/>
    <w:rsid w:val="00176FF8"/>
    <w:rsid w:val="001821E6"/>
    <w:rsid w:val="00182DC0"/>
    <w:rsid w:val="001901AB"/>
    <w:rsid w:val="0019036A"/>
    <w:rsid w:val="00191C63"/>
    <w:rsid w:val="0019265D"/>
    <w:rsid w:val="00192AED"/>
    <w:rsid w:val="00193DC4"/>
    <w:rsid w:val="001944A2"/>
    <w:rsid w:val="00196D2F"/>
    <w:rsid w:val="00196D93"/>
    <w:rsid w:val="001A211D"/>
    <w:rsid w:val="001B0A46"/>
    <w:rsid w:val="001C14D7"/>
    <w:rsid w:val="001C2CC0"/>
    <w:rsid w:val="001C569F"/>
    <w:rsid w:val="001C65C4"/>
    <w:rsid w:val="001C701A"/>
    <w:rsid w:val="001D2154"/>
    <w:rsid w:val="001D4EEF"/>
    <w:rsid w:val="001D769A"/>
    <w:rsid w:val="001E0CE3"/>
    <w:rsid w:val="001E1DED"/>
    <w:rsid w:val="001E5D19"/>
    <w:rsid w:val="001F6FB4"/>
    <w:rsid w:val="002067F7"/>
    <w:rsid w:val="0020781A"/>
    <w:rsid w:val="00211028"/>
    <w:rsid w:val="00213E83"/>
    <w:rsid w:val="0021459E"/>
    <w:rsid w:val="00216462"/>
    <w:rsid w:val="00217BCA"/>
    <w:rsid w:val="002220F5"/>
    <w:rsid w:val="00225D6C"/>
    <w:rsid w:val="00235690"/>
    <w:rsid w:val="0024798A"/>
    <w:rsid w:val="00250D57"/>
    <w:rsid w:val="0026136F"/>
    <w:rsid w:val="0026174C"/>
    <w:rsid w:val="00262E6E"/>
    <w:rsid w:val="00267F28"/>
    <w:rsid w:val="00270AD8"/>
    <w:rsid w:val="00276A6A"/>
    <w:rsid w:val="00283404"/>
    <w:rsid w:val="00283F6A"/>
    <w:rsid w:val="0029187F"/>
    <w:rsid w:val="00293A34"/>
    <w:rsid w:val="002957C8"/>
    <w:rsid w:val="00297A48"/>
    <w:rsid w:val="002A1A2E"/>
    <w:rsid w:val="002A24CA"/>
    <w:rsid w:val="002B5B11"/>
    <w:rsid w:val="002B7D37"/>
    <w:rsid w:val="002B7E98"/>
    <w:rsid w:val="002C1F3B"/>
    <w:rsid w:val="002C66FD"/>
    <w:rsid w:val="002D3102"/>
    <w:rsid w:val="002D589F"/>
    <w:rsid w:val="002D79D1"/>
    <w:rsid w:val="002E1144"/>
    <w:rsid w:val="002E7408"/>
    <w:rsid w:val="002F105D"/>
    <w:rsid w:val="002F2948"/>
    <w:rsid w:val="002F2A81"/>
    <w:rsid w:val="002F363C"/>
    <w:rsid w:val="002F530F"/>
    <w:rsid w:val="003007D7"/>
    <w:rsid w:val="00300BFB"/>
    <w:rsid w:val="00303B35"/>
    <w:rsid w:val="0030629A"/>
    <w:rsid w:val="00310B69"/>
    <w:rsid w:val="003110B3"/>
    <w:rsid w:val="00313560"/>
    <w:rsid w:val="003159E3"/>
    <w:rsid w:val="00316965"/>
    <w:rsid w:val="00323137"/>
    <w:rsid w:val="00324EC3"/>
    <w:rsid w:val="003313E7"/>
    <w:rsid w:val="00333A3C"/>
    <w:rsid w:val="00333F22"/>
    <w:rsid w:val="003361DE"/>
    <w:rsid w:val="00337117"/>
    <w:rsid w:val="00340351"/>
    <w:rsid w:val="003477B7"/>
    <w:rsid w:val="0035146E"/>
    <w:rsid w:val="00351E5E"/>
    <w:rsid w:val="0035276C"/>
    <w:rsid w:val="00360484"/>
    <w:rsid w:val="003620C5"/>
    <w:rsid w:val="00363390"/>
    <w:rsid w:val="00364E11"/>
    <w:rsid w:val="00365E1C"/>
    <w:rsid w:val="003720A8"/>
    <w:rsid w:val="003742F0"/>
    <w:rsid w:val="00376A79"/>
    <w:rsid w:val="003774C1"/>
    <w:rsid w:val="003829BA"/>
    <w:rsid w:val="003838FC"/>
    <w:rsid w:val="0038503A"/>
    <w:rsid w:val="003904DC"/>
    <w:rsid w:val="00391934"/>
    <w:rsid w:val="00395EFD"/>
    <w:rsid w:val="003A0CD8"/>
    <w:rsid w:val="003A0CFE"/>
    <w:rsid w:val="003A1CEE"/>
    <w:rsid w:val="003A460E"/>
    <w:rsid w:val="003A4CCB"/>
    <w:rsid w:val="003A5ACC"/>
    <w:rsid w:val="003C1FAD"/>
    <w:rsid w:val="003C3692"/>
    <w:rsid w:val="003D01E2"/>
    <w:rsid w:val="003D044A"/>
    <w:rsid w:val="003D3434"/>
    <w:rsid w:val="003D636F"/>
    <w:rsid w:val="003F2573"/>
    <w:rsid w:val="003F5906"/>
    <w:rsid w:val="003F6A67"/>
    <w:rsid w:val="003F6B0D"/>
    <w:rsid w:val="004125F6"/>
    <w:rsid w:val="00413830"/>
    <w:rsid w:val="00413F86"/>
    <w:rsid w:val="00414552"/>
    <w:rsid w:val="00422069"/>
    <w:rsid w:val="00422224"/>
    <w:rsid w:val="0042251E"/>
    <w:rsid w:val="0043113E"/>
    <w:rsid w:val="004327B3"/>
    <w:rsid w:val="00435C78"/>
    <w:rsid w:val="00436329"/>
    <w:rsid w:val="00436BFD"/>
    <w:rsid w:val="004417F8"/>
    <w:rsid w:val="00442E1B"/>
    <w:rsid w:val="00444B95"/>
    <w:rsid w:val="00452F27"/>
    <w:rsid w:val="00453E41"/>
    <w:rsid w:val="0045480B"/>
    <w:rsid w:val="00455504"/>
    <w:rsid w:val="00464C4A"/>
    <w:rsid w:val="00466D74"/>
    <w:rsid w:val="0047539D"/>
    <w:rsid w:val="004763DF"/>
    <w:rsid w:val="00480831"/>
    <w:rsid w:val="00483F2B"/>
    <w:rsid w:val="00485A93"/>
    <w:rsid w:val="004A13C2"/>
    <w:rsid w:val="004A44B3"/>
    <w:rsid w:val="004A7704"/>
    <w:rsid w:val="004B0704"/>
    <w:rsid w:val="004B1339"/>
    <w:rsid w:val="004B1D8B"/>
    <w:rsid w:val="004B592D"/>
    <w:rsid w:val="004B6A67"/>
    <w:rsid w:val="004C0DC1"/>
    <w:rsid w:val="004C37B9"/>
    <w:rsid w:val="004C7073"/>
    <w:rsid w:val="004C7868"/>
    <w:rsid w:val="004D0568"/>
    <w:rsid w:val="004D097F"/>
    <w:rsid w:val="004D2B61"/>
    <w:rsid w:val="004D374A"/>
    <w:rsid w:val="004D57CF"/>
    <w:rsid w:val="004E0ABA"/>
    <w:rsid w:val="004E24F8"/>
    <w:rsid w:val="004F4D10"/>
    <w:rsid w:val="004F6C1F"/>
    <w:rsid w:val="00500FA5"/>
    <w:rsid w:val="00504380"/>
    <w:rsid w:val="00507F4C"/>
    <w:rsid w:val="00514461"/>
    <w:rsid w:val="005216E6"/>
    <w:rsid w:val="00522A38"/>
    <w:rsid w:val="00531FBA"/>
    <w:rsid w:val="005350D6"/>
    <w:rsid w:val="00535203"/>
    <w:rsid w:val="00544D72"/>
    <w:rsid w:val="00545B7A"/>
    <w:rsid w:val="00547CC1"/>
    <w:rsid w:val="00552FC6"/>
    <w:rsid w:val="00553116"/>
    <w:rsid w:val="00553538"/>
    <w:rsid w:val="00553CEE"/>
    <w:rsid w:val="005542F7"/>
    <w:rsid w:val="00570657"/>
    <w:rsid w:val="00570B12"/>
    <w:rsid w:val="005712B1"/>
    <w:rsid w:val="00572801"/>
    <w:rsid w:val="00575D52"/>
    <w:rsid w:val="005763AF"/>
    <w:rsid w:val="00580D25"/>
    <w:rsid w:val="005831E7"/>
    <w:rsid w:val="005838D6"/>
    <w:rsid w:val="0058536B"/>
    <w:rsid w:val="0059080D"/>
    <w:rsid w:val="00590FC1"/>
    <w:rsid w:val="005923E9"/>
    <w:rsid w:val="00594F99"/>
    <w:rsid w:val="00595946"/>
    <w:rsid w:val="00595AFA"/>
    <w:rsid w:val="0059655B"/>
    <w:rsid w:val="005A48F4"/>
    <w:rsid w:val="005A6AE3"/>
    <w:rsid w:val="005B2E61"/>
    <w:rsid w:val="005B5066"/>
    <w:rsid w:val="005C1E60"/>
    <w:rsid w:val="005C28C8"/>
    <w:rsid w:val="005C44E0"/>
    <w:rsid w:val="005C67EF"/>
    <w:rsid w:val="005D1477"/>
    <w:rsid w:val="005D178A"/>
    <w:rsid w:val="005D7CE7"/>
    <w:rsid w:val="005E16AD"/>
    <w:rsid w:val="005E2BD5"/>
    <w:rsid w:val="005E31DF"/>
    <w:rsid w:val="005E462D"/>
    <w:rsid w:val="005E7E60"/>
    <w:rsid w:val="00600856"/>
    <w:rsid w:val="00600F99"/>
    <w:rsid w:val="00601FCA"/>
    <w:rsid w:val="00604B81"/>
    <w:rsid w:val="00605F98"/>
    <w:rsid w:val="00606DD3"/>
    <w:rsid w:val="006070D7"/>
    <w:rsid w:val="00610453"/>
    <w:rsid w:val="00614154"/>
    <w:rsid w:val="0061431E"/>
    <w:rsid w:val="00621170"/>
    <w:rsid w:val="006246ED"/>
    <w:rsid w:val="00627433"/>
    <w:rsid w:val="00627C72"/>
    <w:rsid w:val="00630403"/>
    <w:rsid w:val="00630ECB"/>
    <w:rsid w:val="00633B55"/>
    <w:rsid w:val="00636A22"/>
    <w:rsid w:val="0064263E"/>
    <w:rsid w:val="0064398C"/>
    <w:rsid w:val="00652487"/>
    <w:rsid w:val="00654C41"/>
    <w:rsid w:val="00655497"/>
    <w:rsid w:val="0066326E"/>
    <w:rsid w:val="006640D0"/>
    <w:rsid w:val="00664D77"/>
    <w:rsid w:val="006706FD"/>
    <w:rsid w:val="00672312"/>
    <w:rsid w:val="006737F7"/>
    <w:rsid w:val="006873B9"/>
    <w:rsid w:val="00687FB3"/>
    <w:rsid w:val="0069109E"/>
    <w:rsid w:val="00694A07"/>
    <w:rsid w:val="0069522E"/>
    <w:rsid w:val="0069678F"/>
    <w:rsid w:val="006A043B"/>
    <w:rsid w:val="006A2F9E"/>
    <w:rsid w:val="006A3116"/>
    <w:rsid w:val="006A53D1"/>
    <w:rsid w:val="006A6770"/>
    <w:rsid w:val="006B296B"/>
    <w:rsid w:val="006B480B"/>
    <w:rsid w:val="006B56A0"/>
    <w:rsid w:val="006C1286"/>
    <w:rsid w:val="006C2C3E"/>
    <w:rsid w:val="006D449F"/>
    <w:rsid w:val="006D7D23"/>
    <w:rsid w:val="006E35B7"/>
    <w:rsid w:val="006E495B"/>
    <w:rsid w:val="006F1825"/>
    <w:rsid w:val="006F445C"/>
    <w:rsid w:val="006F6FFF"/>
    <w:rsid w:val="006F7706"/>
    <w:rsid w:val="00702402"/>
    <w:rsid w:val="0071007C"/>
    <w:rsid w:val="007116D9"/>
    <w:rsid w:val="007147E8"/>
    <w:rsid w:val="00716082"/>
    <w:rsid w:val="00725669"/>
    <w:rsid w:val="0072606F"/>
    <w:rsid w:val="0073388D"/>
    <w:rsid w:val="0073624D"/>
    <w:rsid w:val="00746A04"/>
    <w:rsid w:val="00751EB6"/>
    <w:rsid w:val="00755592"/>
    <w:rsid w:val="007555D9"/>
    <w:rsid w:val="00755858"/>
    <w:rsid w:val="00765E8C"/>
    <w:rsid w:val="007703E6"/>
    <w:rsid w:val="00772F54"/>
    <w:rsid w:val="0077365C"/>
    <w:rsid w:val="007745D0"/>
    <w:rsid w:val="00781AE1"/>
    <w:rsid w:val="0078778F"/>
    <w:rsid w:val="00796579"/>
    <w:rsid w:val="007A0A51"/>
    <w:rsid w:val="007B08D2"/>
    <w:rsid w:val="007B0E3C"/>
    <w:rsid w:val="007B2BFF"/>
    <w:rsid w:val="007B5490"/>
    <w:rsid w:val="007B5A69"/>
    <w:rsid w:val="007B7A32"/>
    <w:rsid w:val="007C06AE"/>
    <w:rsid w:val="007C637B"/>
    <w:rsid w:val="007C74C0"/>
    <w:rsid w:val="007D2079"/>
    <w:rsid w:val="007D6B22"/>
    <w:rsid w:val="007E06BE"/>
    <w:rsid w:val="007E4E5D"/>
    <w:rsid w:val="007E52FD"/>
    <w:rsid w:val="007F27FD"/>
    <w:rsid w:val="007F7A7E"/>
    <w:rsid w:val="00801320"/>
    <w:rsid w:val="00801EE4"/>
    <w:rsid w:val="0080776A"/>
    <w:rsid w:val="00811FFE"/>
    <w:rsid w:val="00812D9D"/>
    <w:rsid w:val="00815D55"/>
    <w:rsid w:val="00816080"/>
    <w:rsid w:val="00820CD6"/>
    <w:rsid w:val="0082388B"/>
    <w:rsid w:val="00834590"/>
    <w:rsid w:val="00835815"/>
    <w:rsid w:val="00841F5D"/>
    <w:rsid w:val="008433EB"/>
    <w:rsid w:val="008519D5"/>
    <w:rsid w:val="008520BD"/>
    <w:rsid w:val="008545F3"/>
    <w:rsid w:val="00861985"/>
    <w:rsid w:val="008650C6"/>
    <w:rsid w:val="00866BE4"/>
    <w:rsid w:val="00866CE1"/>
    <w:rsid w:val="008672B2"/>
    <w:rsid w:val="008736B8"/>
    <w:rsid w:val="0087479B"/>
    <w:rsid w:val="00881CD6"/>
    <w:rsid w:val="00882BE8"/>
    <w:rsid w:val="008854D4"/>
    <w:rsid w:val="00886200"/>
    <w:rsid w:val="008907FE"/>
    <w:rsid w:val="008915B0"/>
    <w:rsid w:val="00891ACD"/>
    <w:rsid w:val="00893C00"/>
    <w:rsid w:val="008A0E24"/>
    <w:rsid w:val="008A1AAC"/>
    <w:rsid w:val="008B00A8"/>
    <w:rsid w:val="008B070E"/>
    <w:rsid w:val="008B7489"/>
    <w:rsid w:val="008B7799"/>
    <w:rsid w:val="008C37A7"/>
    <w:rsid w:val="008C4666"/>
    <w:rsid w:val="008C52E4"/>
    <w:rsid w:val="008C553A"/>
    <w:rsid w:val="008D03C0"/>
    <w:rsid w:val="008D1540"/>
    <w:rsid w:val="008D339A"/>
    <w:rsid w:val="008D53F6"/>
    <w:rsid w:val="008D6DC3"/>
    <w:rsid w:val="008D748C"/>
    <w:rsid w:val="008D7B10"/>
    <w:rsid w:val="008E1847"/>
    <w:rsid w:val="008E4762"/>
    <w:rsid w:val="008E7176"/>
    <w:rsid w:val="008F6DF8"/>
    <w:rsid w:val="0090031F"/>
    <w:rsid w:val="0090062B"/>
    <w:rsid w:val="00901B9B"/>
    <w:rsid w:val="00901EF1"/>
    <w:rsid w:val="00913242"/>
    <w:rsid w:val="0091535B"/>
    <w:rsid w:val="0091571F"/>
    <w:rsid w:val="00920855"/>
    <w:rsid w:val="00920C19"/>
    <w:rsid w:val="00927675"/>
    <w:rsid w:val="00933AAA"/>
    <w:rsid w:val="00964800"/>
    <w:rsid w:val="00975B75"/>
    <w:rsid w:val="00981235"/>
    <w:rsid w:val="00985D1C"/>
    <w:rsid w:val="00987D10"/>
    <w:rsid w:val="0099670B"/>
    <w:rsid w:val="009A27D2"/>
    <w:rsid w:val="009A3D2E"/>
    <w:rsid w:val="009A4648"/>
    <w:rsid w:val="009B0FE7"/>
    <w:rsid w:val="009B3BE4"/>
    <w:rsid w:val="009B7883"/>
    <w:rsid w:val="009C0AE1"/>
    <w:rsid w:val="009C4563"/>
    <w:rsid w:val="009C5BDA"/>
    <w:rsid w:val="009C5CAA"/>
    <w:rsid w:val="009C76D9"/>
    <w:rsid w:val="009D2AD6"/>
    <w:rsid w:val="009D47A8"/>
    <w:rsid w:val="009D5EA2"/>
    <w:rsid w:val="009D7B6A"/>
    <w:rsid w:val="009F41CD"/>
    <w:rsid w:val="00A063E8"/>
    <w:rsid w:val="00A110AC"/>
    <w:rsid w:val="00A20779"/>
    <w:rsid w:val="00A20FAA"/>
    <w:rsid w:val="00A25028"/>
    <w:rsid w:val="00A3090B"/>
    <w:rsid w:val="00A32264"/>
    <w:rsid w:val="00A43259"/>
    <w:rsid w:val="00A43BF6"/>
    <w:rsid w:val="00A43CE2"/>
    <w:rsid w:val="00A449BB"/>
    <w:rsid w:val="00A55598"/>
    <w:rsid w:val="00A56948"/>
    <w:rsid w:val="00A61DC7"/>
    <w:rsid w:val="00A64AE3"/>
    <w:rsid w:val="00A6736E"/>
    <w:rsid w:val="00A764D9"/>
    <w:rsid w:val="00A81DD3"/>
    <w:rsid w:val="00A83FC1"/>
    <w:rsid w:val="00A8592C"/>
    <w:rsid w:val="00A93F69"/>
    <w:rsid w:val="00AA0A08"/>
    <w:rsid w:val="00AA1032"/>
    <w:rsid w:val="00AA10C7"/>
    <w:rsid w:val="00AB7667"/>
    <w:rsid w:val="00AC1EDA"/>
    <w:rsid w:val="00AC6CDD"/>
    <w:rsid w:val="00AC7771"/>
    <w:rsid w:val="00AD0133"/>
    <w:rsid w:val="00AD1BE1"/>
    <w:rsid w:val="00AD5D02"/>
    <w:rsid w:val="00AD74CF"/>
    <w:rsid w:val="00AF710B"/>
    <w:rsid w:val="00B1239A"/>
    <w:rsid w:val="00B1503F"/>
    <w:rsid w:val="00B17F0C"/>
    <w:rsid w:val="00B24B77"/>
    <w:rsid w:val="00B301F9"/>
    <w:rsid w:val="00B30B3D"/>
    <w:rsid w:val="00B36791"/>
    <w:rsid w:val="00B36792"/>
    <w:rsid w:val="00B37D5C"/>
    <w:rsid w:val="00B454E5"/>
    <w:rsid w:val="00B473F3"/>
    <w:rsid w:val="00B532D6"/>
    <w:rsid w:val="00B55311"/>
    <w:rsid w:val="00B553FC"/>
    <w:rsid w:val="00B56ACC"/>
    <w:rsid w:val="00B63FB7"/>
    <w:rsid w:val="00B70380"/>
    <w:rsid w:val="00B71407"/>
    <w:rsid w:val="00B7797F"/>
    <w:rsid w:val="00B8060F"/>
    <w:rsid w:val="00B855B7"/>
    <w:rsid w:val="00B97BC6"/>
    <w:rsid w:val="00BA1074"/>
    <w:rsid w:val="00BA3E7F"/>
    <w:rsid w:val="00BB7634"/>
    <w:rsid w:val="00BC3097"/>
    <w:rsid w:val="00BC4BA8"/>
    <w:rsid w:val="00BC5BC8"/>
    <w:rsid w:val="00BD2165"/>
    <w:rsid w:val="00BD7B9B"/>
    <w:rsid w:val="00BD7D5F"/>
    <w:rsid w:val="00BE5EC0"/>
    <w:rsid w:val="00BF3D20"/>
    <w:rsid w:val="00BF79AF"/>
    <w:rsid w:val="00C003D6"/>
    <w:rsid w:val="00C01107"/>
    <w:rsid w:val="00C01BF0"/>
    <w:rsid w:val="00C02B62"/>
    <w:rsid w:val="00C03D79"/>
    <w:rsid w:val="00C11264"/>
    <w:rsid w:val="00C17DE7"/>
    <w:rsid w:val="00C20358"/>
    <w:rsid w:val="00C41220"/>
    <w:rsid w:val="00C4279B"/>
    <w:rsid w:val="00C469BC"/>
    <w:rsid w:val="00C508DF"/>
    <w:rsid w:val="00C515F1"/>
    <w:rsid w:val="00C54647"/>
    <w:rsid w:val="00C55939"/>
    <w:rsid w:val="00C62A7C"/>
    <w:rsid w:val="00C65081"/>
    <w:rsid w:val="00C75E15"/>
    <w:rsid w:val="00C76535"/>
    <w:rsid w:val="00C7780D"/>
    <w:rsid w:val="00C80B0E"/>
    <w:rsid w:val="00C80ED0"/>
    <w:rsid w:val="00C834A7"/>
    <w:rsid w:val="00C9488F"/>
    <w:rsid w:val="00CA3456"/>
    <w:rsid w:val="00CB3312"/>
    <w:rsid w:val="00CC45E9"/>
    <w:rsid w:val="00CC6EA0"/>
    <w:rsid w:val="00CE013F"/>
    <w:rsid w:val="00CE2BBE"/>
    <w:rsid w:val="00CE5324"/>
    <w:rsid w:val="00CF0406"/>
    <w:rsid w:val="00CF060C"/>
    <w:rsid w:val="00CF1E49"/>
    <w:rsid w:val="00CF36FA"/>
    <w:rsid w:val="00D00185"/>
    <w:rsid w:val="00D00D4F"/>
    <w:rsid w:val="00D0354D"/>
    <w:rsid w:val="00D04E3A"/>
    <w:rsid w:val="00D0592C"/>
    <w:rsid w:val="00D07884"/>
    <w:rsid w:val="00D1191C"/>
    <w:rsid w:val="00D156DF"/>
    <w:rsid w:val="00D179E0"/>
    <w:rsid w:val="00D17E60"/>
    <w:rsid w:val="00D25F3B"/>
    <w:rsid w:val="00D33EAC"/>
    <w:rsid w:val="00D462A2"/>
    <w:rsid w:val="00D50518"/>
    <w:rsid w:val="00D5298D"/>
    <w:rsid w:val="00D60776"/>
    <w:rsid w:val="00D6110B"/>
    <w:rsid w:val="00D62D07"/>
    <w:rsid w:val="00D63933"/>
    <w:rsid w:val="00D702F3"/>
    <w:rsid w:val="00D7650E"/>
    <w:rsid w:val="00D810D2"/>
    <w:rsid w:val="00D84EF5"/>
    <w:rsid w:val="00D87136"/>
    <w:rsid w:val="00D9028C"/>
    <w:rsid w:val="00D94FD5"/>
    <w:rsid w:val="00DA00B5"/>
    <w:rsid w:val="00DA1190"/>
    <w:rsid w:val="00DA312A"/>
    <w:rsid w:val="00DA3232"/>
    <w:rsid w:val="00DA4A04"/>
    <w:rsid w:val="00DB28A7"/>
    <w:rsid w:val="00DB6BA0"/>
    <w:rsid w:val="00DC1646"/>
    <w:rsid w:val="00DD0E67"/>
    <w:rsid w:val="00DD0EF4"/>
    <w:rsid w:val="00DD2B94"/>
    <w:rsid w:val="00DD3F4C"/>
    <w:rsid w:val="00DD4B8B"/>
    <w:rsid w:val="00DE280B"/>
    <w:rsid w:val="00DF0254"/>
    <w:rsid w:val="00DF1B14"/>
    <w:rsid w:val="00DF258F"/>
    <w:rsid w:val="00DF4973"/>
    <w:rsid w:val="00E00487"/>
    <w:rsid w:val="00E037A8"/>
    <w:rsid w:val="00E1597C"/>
    <w:rsid w:val="00E21762"/>
    <w:rsid w:val="00E22A2A"/>
    <w:rsid w:val="00E23972"/>
    <w:rsid w:val="00E23CB7"/>
    <w:rsid w:val="00E319EF"/>
    <w:rsid w:val="00E33BFC"/>
    <w:rsid w:val="00E34324"/>
    <w:rsid w:val="00E34A37"/>
    <w:rsid w:val="00E4275E"/>
    <w:rsid w:val="00E433D9"/>
    <w:rsid w:val="00E61AF0"/>
    <w:rsid w:val="00E64E21"/>
    <w:rsid w:val="00E77EE4"/>
    <w:rsid w:val="00E813A0"/>
    <w:rsid w:val="00E8336D"/>
    <w:rsid w:val="00E84BC6"/>
    <w:rsid w:val="00E851DC"/>
    <w:rsid w:val="00E8638A"/>
    <w:rsid w:val="00E87791"/>
    <w:rsid w:val="00E930E6"/>
    <w:rsid w:val="00E950EE"/>
    <w:rsid w:val="00EA0D8F"/>
    <w:rsid w:val="00EA141D"/>
    <w:rsid w:val="00EA186B"/>
    <w:rsid w:val="00EA29FE"/>
    <w:rsid w:val="00EA37E8"/>
    <w:rsid w:val="00EA5BA0"/>
    <w:rsid w:val="00EB47A9"/>
    <w:rsid w:val="00EB6650"/>
    <w:rsid w:val="00EB665D"/>
    <w:rsid w:val="00EC48AE"/>
    <w:rsid w:val="00EC63FE"/>
    <w:rsid w:val="00EC7CDD"/>
    <w:rsid w:val="00ED0D24"/>
    <w:rsid w:val="00ED1650"/>
    <w:rsid w:val="00ED431C"/>
    <w:rsid w:val="00ED6E16"/>
    <w:rsid w:val="00ED78ED"/>
    <w:rsid w:val="00EE21CF"/>
    <w:rsid w:val="00EE2435"/>
    <w:rsid w:val="00EE250F"/>
    <w:rsid w:val="00EE40DC"/>
    <w:rsid w:val="00EE6300"/>
    <w:rsid w:val="00EE6D1C"/>
    <w:rsid w:val="00EE6EF5"/>
    <w:rsid w:val="00EE7E93"/>
    <w:rsid w:val="00EF48FD"/>
    <w:rsid w:val="00EF5745"/>
    <w:rsid w:val="00F015A6"/>
    <w:rsid w:val="00F02EA6"/>
    <w:rsid w:val="00F0582F"/>
    <w:rsid w:val="00F06FAC"/>
    <w:rsid w:val="00F1203F"/>
    <w:rsid w:val="00F214E8"/>
    <w:rsid w:val="00F22955"/>
    <w:rsid w:val="00F33F33"/>
    <w:rsid w:val="00F33F40"/>
    <w:rsid w:val="00F34593"/>
    <w:rsid w:val="00F42875"/>
    <w:rsid w:val="00F5032B"/>
    <w:rsid w:val="00F514C6"/>
    <w:rsid w:val="00F52AEF"/>
    <w:rsid w:val="00F53CC7"/>
    <w:rsid w:val="00F577E7"/>
    <w:rsid w:val="00F64BC3"/>
    <w:rsid w:val="00F6702A"/>
    <w:rsid w:val="00F70D7A"/>
    <w:rsid w:val="00F722C1"/>
    <w:rsid w:val="00F77A57"/>
    <w:rsid w:val="00F9477E"/>
    <w:rsid w:val="00F96211"/>
    <w:rsid w:val="00F9783D"/>
    <w:rsid w:val="00FA26E3"/>
    <w:rsid w:val="00FA2BFC"/>
    <w:rsid w:val="00FA43AA"/>
    <w:rsid w:val="00FC1959"/>
    <w:rsid w:val="00FC2D2B"/>
    <w:rsid w:val="00FC3F9F"/>
    <w:rsid w:val="00FC4D0A"/>
    <w:rsid w:val="00FC6A5F"/>
    <w:rsid w:val="00FD69D3"/>
    <w:rsid w:val="00FD75E8"/>
    <w:rsid w:val="00FE1BE2"/>
    <w:rsid w:val="00FE2F6A"/>
    <w:rsid w:val="00FE4E4E"/>
    <w:rsid w:val="00FE5B22"/>
    <w:rsid w:val="00FE5C0C"/>
    <w:rsid w:val="00FE6840"/>
    <w:rsid w:val="00FF1486"/>
    <w:rsid w:val="00FF43C1"/>
    <w:rsid w:val="00FF4DAF"/>
    <w:rsid w:val="00FF7B04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F30573"/>
  <w15:docId w15:val="{B69AFC57-12CA-472E-AB52-E2DE65F6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8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2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80B"/>
  </w:style>
  <w:style w:type="paragraph" w:styleId="Footer">
    <w:name w:val="footer"/>
    <w:basedOn w:val="Normal"/>
    <w:link w:val="FooterChar"/>
    <w:uiPriority w:val="99"/>
    <w:unhideWhenUsed/>
    <w:rsid w:val="00DE2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80B"/>
  </w:style>
  <w:style w:type="character" w:customStyle="1" w:styleId="Heading1Char">
    <w:name w:val="Heading 1 Char"/>
    <w:basedOn w:val="DefaultParagraphFont"/>
    <w:link w:val="Heading1"/>
    <w:uiPriority w:val="9"/>
    <w:rsid w:val="007B08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7B08D2"/>
    <w:pPr>
      <w:spacing w:after="200" w:line="276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7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B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53D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F0406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46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ema.ri.gov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MA.Grants@ema.ri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A.Grants@ema.ri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rs.gov/charities-and-nonprofi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ema.gov/authorized-equipment-lis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DOJ20</b:Tag>
    <b:SourceType>InternetSite</b:SourceType>
    <b:Guid>{597A41D5-DE90-C74D-BB37-F4A9B676935D}</b:Guid>
    <b:Title>Addressing police misconduct laws enforced by the Department of Justice</b:Title>
    <b:InternetSiteTitle>United States Department of Justice</b:InternetSiteTitle>
    <b:URL>https://www.justice.gov/crt/addressing-police-misconduct-laws-enforced-department-justice</b:URL>
    <b:Year>2020</b:Year>
    <b:Month>October</b:Month>
    <b:Day>13</b:Day>
    <b:Author>
      <b:Author>
        <b:NameList>
          <b:Person>
            <b:Last>DOJ</b:Last>
          </b:Person>
        </b:NameList>
      </b:Author>
    </b:Author>
    <b:YearAccessed>2020</b:YearAccessed>
    <b:MonthAccessed>November</b:MonthAccessed>
    <b:DayAccessed>15</b:DayAccessed>
    <b:RefOrder>2</b:RefOrder>
  </b:Source>
  <b:Source>
    <b:Tag>CAPnd</b:Tag>
    <b:SourceType>InternetSite</b:SourceType>
    <b:Guid>{0D54DD64-8D7B-2343-B18C-F670B218C0FF}</b:Guid>
    <b:Title>Datasets</b:Title>
    <b:InternetSiteTitle>Camparative Agendas Project</b:InternetSiteTitle>
    <b:URL>https://www.comparativeagendas.net/us</b:URL>
    <b:Year>n.d.</b:Year>
    <b:Author>
      <b:Author>
        <b:NameList>
          <b:Person>
            <b:Last>CAP</b:Last>
          </b:Person>
        </b:NameList>
      </b:Author>
    </b:Author>
    <b:YearAccessed>2020</b:YearAccessed>
    <b:MonthAccessed>November</b:MonthAccessed>
    <b:DayAccessed>15</b:DayAccessed>
    <b:RefOrder>1</b:RefOrder>
  </b:Source>
  <b:Source>
    <b:Tag>Etz06</b:Tag>
    <b:SourceType>JournalArticle</b:SourceType>
    <b:Guid>{726033CA-C7D8-1443-B125-50C7243F495F}</b:Guid>
    <b:Title>How patriotic is the Patriot Act? Freedom versus security in the age of terrorism</b:Title>
    <b:Year>2006</b:Year>
    <b:Month>May</b:Month>
    <b:Author>
      <b:Author>
        <b:NameList>
          <b:Person>
            <b:Last>Etzioni</b:Last>
            <b:First>Amitai</b:First>
          </b:Person>
        </b:NameList>
      </b:Author>
    </b:Author>
    <b:JournalName>Journal of Politics</b:JournalName>
    <b:Publisher>Routledge</b:Publisher>
    <b:Volume>68</b:Volume>
    <b:Issue>2</b:Issue>
    <b:Pages>470-471</b:Pages>
    <b:RefOrder>3</b:RefOrder>
  </b:Source>
  <b:Source>
    <b:Tag>APUnd3</b:Tag>
    <b:SourceType>InternetSite</b:SourceType>
    <b:Guid>{2583C854-744E-284A-A800-2BFA722347D8}</b:Guid>
    <b:Title>PADM530 Lesson 2: Theories of politics and public policy</b:Title>
    <b:Year>n.d.</b:Year>
    <b:Author>
      <b:Author>
        <b:NameList>
          <b:Person>
            <b:Last>APUS</b:Last>
          </b:Person>
        </b:NameList>
      </b:Author>
    </b:Author>
    <b:InternetSiteTitle>American Public University System Web Sit</b:InternetSiteTitle>
    <b:URL>https://apus.brightspace.com/shared/elf/padm530/lesson2/index.html</b:URL>
    <b:YearAccessed>2020</b:YearAccessed>
    <b:MonthAccessed>November</b:MonthAccessed>
    <b:DayAccessed>15</b:DayAccessed>
    <b:RefOrder>5</b:RefOrder>
  </b:Source>
  <b:Source>
    <b:Tag>Kel05</b:Tag>
    <b:SourceType>JournalArticle</b:SourceType>
    <b:Guid>{296FB38F-25B4-D44A-96C8-C3AB10CBFFB6}</b:Guid>
    <b:Title>A century of public bugeting reform: The "key" question</b:Title>
    <b:Year>2005</b:Year>
    <b:Month>March</b:Month>
    <b:Author>
      <b:Author>
        <b:NameList>
          <b:Person>
            <b:Last>Kelly</b:Last>
            <b:First>Janet</b:First>
            <b:Middle>M.</b:Middle>
          </b:Person>
        </b:NameList>
      </b:Author>
    </b:Author>
    <b:JournalName>Administration &amp; Society</b:JournalName>
    <b:City>Beverly Hills</b:City>
    <b:Volume>37</b:Volume>
    <b:Issue>1</b:Issue>
    <b:Pages>89-109</b:Pages>
    <b:RefOrder>4</b:RefOrder>
  </b:Source>
</b:Sources>
</file>

<file path=customXml/itemProps1.xml><?xml version="1.0" encoding="utf-8"?>
<ds:datastoreItem xmlns:ds="http://schemas.openxmlformats.org/officeDocument/2006/customXml" ds:itemID="{C05DB8EB-1105-4A48-B212-CA47A628F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 fitzgerald</dc:creator>
  <cp:lastModifiedBy>Jones, Richard (EMA)</cp:lastModifiedBy>
  <cp:revision>2</cp:revision>
  <dcterms:created xsi:type="dcterms:W3CDTF">2021-03-03T21:20:00Z</dcterms:created>
  <dcterms:modified xsi:type="dcterms:W3CDTF">2021-03-03T21:20:00Z</dcterms:modified>
</cp:coreProperties>
</file>