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0677C" w14:textId="77777777" w:rsidR="00154E27" w:rsidRPr="009541F8" w:rsidRDefault="00154E27" w:rsidP="00154E27">
      <w:pPr>
        <w:spacing w:after="200"/>
        <w:jc w:val="center"/>
        <w:rPr>
          <w:sz w:val="32"/>
          <w:szCs w:val="32"/>
        </w:rPr>
      </w:pPr>
      <w:bookmarkStart w:id="0" w:name="_Hlk31184353"/>
      <w:r w:rsidRPr="009541F8">
        <w:rPr>
          <w:sz w:val="32"/>
          <w:szCs w:val="32"/>
        </w:rPr>
        <w:t xml:space="preserve">Department of Homeland Security (DHS) </w:t>
      </w:r>
    </w:p>
    <w:p w14:paraId="22DEC582" w14:textId="77777777" w:rsidR="00154E27" w:rsidRDefault="00154E27" w:rsidP="00154E27">
      <w:pPr>
        <w:spacing w:after="200"/>
        <w:jc w:val="center"/>
        <w:rPr>
          <w:sz w:val="28"/>
          <w:szCs w:val="28"/>
        </w:rPr>
      </w:pPr>
      <w:r w:rsidRPr="009541F8">
        <w:rPr>
          <w:sz w:val="28"/>
          <w:szCs w:val="28"/>
        </w:rPr>
        <w:t>Fiscal Year (FY) 202</w:t>
      </w:r>
      <w:r>
        <w:rPr>
          <w:sz w:val="28"/>
          <w:szCs w:val="28"/>
        </w:rPr>
        <w:t>2</w:t>
      </w:r>
      <w:r w:rsidRPr="009541F8">
        <w:rPr>
          <w:sz w:val="28"/>
          <w:szCs w:val="28"/>
        </w:rPr>
        <w:t xml:space="preserve"> Nonprofit Security Grant Program (NSGP) </w:t>
      </w:r>
    </w:p>
    <w:p w14:paraId="574BCE50" w14:textId="77777777" w:rsidR="00154E27" w:rsidRPr="009541F8" w:rsidRDefault="00154E27" w:rsidP="00154E27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State of Rhode Island Specific Information</w:t>
      </w:r>
    </w:p>
    <w:p w14:paraId="1236B4D9" w14:textId="77777777" w:rsidR="00154E27" w:rsidRDefault="00154E27" w:rsidP="00154E27">
      <w:pPr>
        <w:spacing w:after="200"/>
      </w:pPr>
      <w:r>
        <w:t xml:space="preserve">The Rhode Island Emergency Management Agency (RIEMA) is pleased to announce the opening of the Department of Homeland Security’s (DHS) Nonprofit Security Grant Program (NSGP) for Fiscal Year (FY) 2022.  </w:t>
      </w:r>
    </w:p>
    <w:p w14:paraId="57C49DE1" w14:textId="77777777" w:rsidR="00154E27" w:rsidRDefault="00154E27" w:rsidP="00154E27">
      <w:pPr>
        <w:spacing w:after="200"/>
        <w:rPr>
          <w:rStyle w:val="Hyperlink"/>
        </w:rPr>
      </w:pPr>
      <w:r>
        <w:t xml:space="preserve">Applications may be obtained at the RIEMA website:  </w:t>
      </w:r>
      <w:hyperlink r:id="rId8" w:history="1">
        <w:r w:rsidRPr="004B46DB">
          <w:rPr>
            <w:rStyle w:val="Hyperlink"/>
          </w:rPr>
          <w:t>http://www.riema.ri.gov/</w:t>
        </w:r>
      </w:hyperlink>
    </w:p>
    <w:p w14:paraId="2CE9B1A8" w14:textId="77777777" w:rsidR="00154E27" w:rsidRDefault="00154E27" w:rsidP="00154E27">
      <w:pPr>
        <w:spacing w:after="200"/>
        <w:rPr>
          <w:rStyle w:val="Hyperlink"/>
          <w:color w:val="auto"/>
          <w:u w:val="none"/>
        </w:rPr>
      </w:pPr>
      <w:r w:rsidRPr="00EC4225">
        <w:rPr>
          <w:rStyle w:val="Hyperlink"/>
          <w:color w:val="auto"/>
          <w:u w:val="none"/>
        </w:rPr>
        <w:t>Application</w:t>
      </w:r>
      <w:r>
        <w:rPr>
          <w:rStyle w:val="Hyperlink"/>
          <w:color w:val="auto"/>
          <w:u w:val="none"/>
        </w:rPr>
        <w:t xml:space="preserve"> submission deadline date:  </w:t>
      </w:r>
    </w:p>
    <w:p w14:paraId="1C51499C" w14:textId="77777777" w:rsidR="00154E27" w:rsidRPr="00EC4225" w:rsidRDefault="00154E27" w:rsidP="00154E27">
      <w:pPr>
        <w:spacing w:after="200"/>
      </w:pPr>
      <w:r>
        <w:rPr>
          <w:rStyle w:val="Hyperlink"/>
          <w:color w:val="auto"/>
          <w:u w:val="none"/>
        </w:rPr>
        <w:tab/>
      </w:r>
      <w:r>
        <w:rPr>
          <w:rStyle w:val="Hyperlink"/>
          <w:color w:val="auto"/>
          <w:u w:val="none"/>
        </w:rPr>
        <w:tab/>
      </w:r>
      <w:r w:rsidRPr="00260585">
        <w:rPr>
          <w:b/>
          <w:bCs/>
          <w:u w:val="single"/>
        </w:rPr>
        <w:t xml:space="preserve"> June 6, </w:t>
      </w:r>
      <w:proofErr w:type="gramStart"/>
      <w:r w:rsidRPr="00260585">
        <w:rPr>
          <w:b/>
          <w:bCs/>
          <w:u w:val="single"/>
        </w:rPr>
        <w:t>2022</w:t>
      </w:r>
      <w:proofErr w:type="gramEnd"/>
      <w:r w:rsidRPr="00260585">
        <w:rPr>
          <w:b/>
          <w:bCs/>
          <w:u w:val="single"/>
        </w:rPr>
        <w:t xml:space="preserve"> at 1:00 p.m. Eastern Standard Time (EST)</w:t>
      </w:r>
      <w:r w:rsidRPr="00260585">
        <w:t>.</w:t>
      </w:r>
    </w:p>
    <w:p w14:paraId="75819566" w14:textId="77777777" w:rsidR="00154E27" w:rsidRDefault="00154E27" w:rsidP="00154E27">
      <w:pPr>
        <w:spacing w:after="200"/>
      </w:pPr>
      <w:r>
        <w:t xml:space="preserve">The FY 2022 Notice of Funding Opportunity (NOFO) and other information, to include the required Investment Justification (IJ) form are located on the RIEMA website.    </w:t>
      </w:r>
    </w:p>
    <w:p w14:paraId="074D5EF2" w14:textId="77777777" w:rsidR="00154E27" w:rsidRDefault="00154E27" w:rsidP="00154E27">
      <w:pPr>
        <w:spacing w:after="120"/>
        <w:ind w:left="1080" w:hanging="1080"/>
      </w:pPr>
      <w:r w:rsidRPr="0045560F">
        <w:rPr>
          <w:u w:val="single"/>
        </w:rPr>
        <w:t>The following criteria applies to the Rhode Island Nonprofit Security Grant Program</w:t>
      </w:r>
      <w:r>
        <w:t xml:space="preserve">:  </w:t>
      </w:r>
    </w:p>
    <w:p w14:paraId="3E402B2D" w14:textId="77777777" w:rsidR="00154E27" w:rsidRPr="00B327F5" w:rsidRDefault="00154E27" w:rsidP="00154E27">
      <w:pPr>
        <w:pStyle w:val="ListParagraph"/>
        <w:numPr>
          <w:ilvl w:val="0"/>
          <w:numId w:val="18"/>
        </w:numPr>
        <w:spacing w:after="120"/>
        <w:ind w:left="1080"/>
        <w:contextualSpacing w:val="0"/>
      </w:pPr>
      <w:r w:rsidRPr="00B327F5">
        <w:t>Applicants must be 501(c)(3) nonprofit organizations to be eligible.</w:t>
      </w:r>
    </w:p>
    <w:p w14:paraId="3EC53F34" w14:textId="77777777" w:rsidR="00154E27" w:rsidRPr="00B327F5" w:rsidRDefault="00154E27" w:rsidP="00154E27">
      <w:pPr>
        <w:pStyle w:val="ListParagraph"/>
        <w:numPr>
          <w:ilvl w:val="0"/>
          <w:numId w:val="18"/>
        </w:numPr>
        <w:spacing w:after="120"/>
        <w:ind w:left="1080"/>
        <w:contextualSpacing w:val="0"/>
      </w:pPr>
      <w:r w:rsidRPr="00B327F5">
        <w:t>Applicants must be located within the State of Rhode Island</w:t>
      </w:r>
      <w:r>
        <w:t>.</w:t>
      </w:r>
    </w:p>
    <w:p w14:paraId="30169046" w14:textId="77777777" w:rsidR="00154E27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 w:rsidRPr="00B327F5">
        <w:t>Applicants must only request funding for equipment/activities that are consistent with the allowable cost</w:t>
      </w:r>
      <w:r>
        <w:t>’s</w:t>
      </w:r>
      <w:r w:rsidRPr="00B327F5">
        <w:t xml:space="preserve"> guidance listed in the </w:t>
      </w:r>
      <w:r>
        <w:t xml:space="preserve">Notice of Funding Opportunity.  </w:t>
      </w:r>
    </w:p>
    <w:p w14:paraId="6CA993DC" w14:textId="77777777" w:rsidR="00154E27" w:rsidRDefault="00154E27" w:rsidP="00154E27">
      <w:pPr>
        <w:pStyle w:val="ListParagraph"/>
        <w:numPr>
          <w:ilvl w:val="1"/>
          <w:numId w:val="18"/>
        </w:numPr>
        <w:spacing w:after="120"/>
        <w:ind w:left="1627"/>
        <w:contextualSpacing w:val="0"/>
      </w:pPr>
      <w:r>
        <w:t xml:space="preserve">Generally, the only allowable equipment items are on the Federal Emergency Management Agency (FEMA) Authorized Equipment List (AEL): </w:t>
      </w:r>
      <w:hyperlink r:id="rId9" w:history="1">
        <w:r w:rsidRPr="00444DE4">
          <w:rPr>
            <w:rStyle w:val="Hyperlink"/>
          </w:rPr>
          <w:t>https://www.fema.gov/authorized-equipment-list</w:t>
        </w:r>
      </w:hyperlink>
      <w:r>
        <w:t xml:space="preserve"> </w:t>
      </w:r>
    </w:p>
    <w:p w14:paraId="409A553C" w14:textId="77777777" w:rsidR="00154E27" w:rsidRPr="00CC054B" w:rsidRDefault="00154E27" w:rsidP="00154E27">
      <w:pPr>
        <w:pStyle w:val="ListParagraph"/>
        <w:numPr>
          <w:ilvl w:val="2"/>
          <w:numId w:val="18"/>
        </w:numPr>
        <w:spacing w:after="120"/>
        <w:ind w:left="2261" w:hanging="274"/>
        <w:contextualSpacing w:val="0"/>
        <w:rPr>
          <w:b/>
          <w:bCs/>
        </w:rPr>
      </w:pPr>
      <w:r w:rsidRPr="00CC054B">
        <w:rPr>
          <w:b/>
          <w:bCs/>
        </w:rPr>
        <w:t>Category 14- Physical Security Enhancements</w:t>
      </w:r>
    </w:p>
    <w:p w14:paraId="7BC4B171" w14:textId="77777777" w:rsidR="00154E27" w:rsidRDefault="00154E27" w:rsidP="00154E27">
      <w:pPr>
        <w:pStyle w:val="ListParagraph"/>
        <w:numPr>
          <w:ilvl w:val="2"/>
          <w:numId w:val="18"/>
        </w:numPr>
        <w:spacing w:after="120"/>
        <w:ind w:left="2261" w:hanging="274"/>
        <w:contextualSpacing w:val="0"/>
        <w:rPr>
          <w:b/>
          <w:bCs/>
        </w:rPr>
      </w:pPr>
      <w:r w:rsidRPr="00CC054B">
        <w:rPr>
          <w:b/>
          <w:bCs/>
        </w:rPr>
        <w:t>Category 15 – Inspection and Screening Systems</w:t>
      </w:r>
    </w:p>
    <w:p w14:paraId="43D8234D" w14:textId="77777777" w:rsidR="00154E27" w:rsidRPr="00CC054B" w:rsidRDefault="00154E27" w:rsidP="00154E27">
      <w:pPr>
        <w:pStyle w:val="ListParagraph"/>
        <w:numPr>
          <w:ilvl w:val="2"/>
          <w:numId w:val="18"/>
        </w:numPr>
        <w:spacing w:after="120"/>
        <w:ind w:left="2261" w:hanging="274"/>
        <w:contextualSpacing w:val="0"/>
        <w:rPr>
          <w:b/>
          <w:bCs/>
        </w:rPr>
      </w:pPr>
      <w:r>
        <w:rPr>
          <w:b/>
          <w:bCs/>
        </w:rPr>
        <w:t>See the NOFO for additional AEL Information</w:t>
      </w:r>
    </w:p>
    <w:p w14:paraId="55CF2680" w14:textId="77777777" w:rsidR="00154E27" w:rsidRDefault="00154E27" w:rsidP="00154E27">
      <w:pPr>
        <w:pStyle w:val="ListParagraph"/>
        <w:numPr>
          <w:ilvl w:val="0"/>
          <w:numId w:val="18"/>
        </w:numPr>
        <w:spacing w:after="120"/>
        <w:ind w:left="1080"/>
        <w:contextualSpacing w:val="0"/>
      </w:pPr>
      <w:r>
        <w:t xml:space="preserve">Some examples </w:t>
      </w:r>
      <w:proofErr w:type="gramStart"/>
      <w:r>
        <w:t>include:</w:t>
      </w:r>
      <w:proofErr w:type="gramEnd"/>
      <w:r>
        <w:t xml:space="preserve">  System/Sensor Alarms; Doors and Gates, Impact Resistant Glass; Systems for Physical Access Control; Systems, Personnel/Package Screening.</w:t>
      </w:r>
    </w:p>
    <w:p w14:paraId="0704DB10" w14:textId="77777777" w:rsidR="00154E27" w:rsidRPr="006B5508" w:rsidRDefault="00154E27" w:rsidP="00154E27">
      <w:pPr>
        <w:pStyle w:val="ListParagraph"/>
        <w:numPr>
          <w:ilvl w:val="0"/>
          <w:numId w:val="18"/>
        </w:numPr>
        <w:spacing w:after="120"/>
        <w:ind w:left="1080"/>
        <w:contextualSpacing w:val="0"/>
      </w:pPr>
      <w:r w:rsidRPr="00B327F5">
        <w:t xml:space="preserve">Applicants must </w:t>
      </w:r>
      <w:r>
        <w:t xml:space="preserve">have a Unique Entity Identifier (UEI) -formerly known as a </w:t>
      </w:r>
      <w:r w:rsidRPr="006B5508">
        <w:t xml:space="preserve">Data Universal Numbering System (DUNS) number </w:t>
      </w:r>
      <w:r>
        <w:t>–</w:t>
      </w:r>
      <w:r w:rsidRPr="006B5508">
        <w:t xml:space="preserve"> </w:t>
      </w:r>
      <w:proofErr w:type="gramStart"/>
      <w:r>
        <w:t>in order to</w:t>
      </w:r>
      <w:proofErr w:type="gramEnd"/>
      <w:r>
        <w:t xml:space="preserve"> receive an award</w:t>
      </w:r>
      <w:r w:rsidRPr="006B5508">
        <w:t xml:space="preserve">.  </w:t>
      </w:r>
    </w:p>
    <w:p w14:paraId="6054B121" w14:textId="77777777" w:rsidR="00154E27" w:rsidRPr="006B5508" w:rsidRDefault="00154E27" w:rsidP="00154E27">
      <w:pPr>
        <w:pStyle w:val="ListParagraph"/>
        <w:numPr>
          <w:ilvl w:val="0"/>
          <w:numId w:val="18"/>
        </w:numPr>
        <w:spacing w:after="120"/>
        <w:ind w:left="1080"/>
        <w:contextualSpacing w:val="0"/>
      </w:pPr>
      <w:r w:rsidRPr="00B327F5">
        <w:t xml:space="preserve">Applicants that do not </w:t>
      </w:r>
      <w:r w:rsidRPr="006B5508">
        <w:t xml:space="preserve">have a </w:t>
      </w:r>
      <w:proofErr w:type="gramStart"/>
      <w:r w:rsidRPr="006B5508">
        <w:t>UEI  number</w:t>
      </w:r>
      <w:proofErr w:type="gramEnd"/>
      <w:r w:rsidRPr="006B5508">
        <w:t xml:space="preserve"> may get one by calling (866-705-5711).</w:t>
      </w:r>
    </w:p>
    <w:p w14:paraId="2C1C214C" w14:textId="77777777" w:rsidR="00154E27" w:rsidRDefault="00154E27" w:rsidP="00154E27">
      <w:pPr>
        <w:pStyle w:val="ListParagraph"/>
        <w:numPr>
          <w:ilvl w:val="0"/>
          <w:numId w:val="18"/>
        </w:numPr>
        <w:spacing w:after="40"/>
        <w:ind w:left="1080"/>
        <w:contextualSpacing w:val="0"/>
      </w:pPr>
      <w:r>
        <w:t>Applicants</w:t>
      </w:r>
      <w:r w:rsidRPr="009541F8">
        <w:t xml:space="preserve"> </w:t>
      </w:r>
      <w:r w:rsidRPr="007E474D">
        <w:rPr>
          <w:b/>
          <w:u w:val="single"/>
        </w:rPr>
        <w:t>are not required</w:t>
      </w:r>
      <w:r>
        <w:rPr>
          <w:b/>
        </w:rPr>
        <w:t xml:space="preserve"> </w:t>
      </w:r>
      <w:r w:rsidRPr="007E474D">
        <w:t>to</w:t>
      </w:r>
      <w:r>
        <w:t xml:space="preserve"> use Grants.Gov for a System of Award Management (SAM) number, a SAM is not required for this grant program.</w:t>
      </w:r>
    </w:p>
    <w:p w14:paraId="4E362013" w14:textId="77777777" w:rsidR="00154E27" w:rsidRDefault="00154E27" w:rsidP="00154E27">
      <w:pPr>
        <w:pStyle w:val="ListParagraph"/>
        <w:spacing w:after="40"/>
        <w:ind w:left="1080"/>
        <w:contextualSpacing w:val="0"/>
      </w:pPr>
    </w:p>
    <w:p w14:paraId="42C0F079" w14:textId="77777777" w:rsidR="00154E27" w:rsidRPr="00B327F5" w:rsidRDefault="00154E27" w:rsidP="00154E27">
      <w:pPr>
        <w:pStyle w:val="ListParagraph"/>
        <w:spacing w:after="80"/>
        <w:ind w:left="1080" w:hanging="1080"/>
        <w:contextualSpacing w:val="0"/>
      </w:pPr>
      <w:r w:rsidRPr="0045560F">
        <w:rPr>
          <w:u w:val="single"/>
        </w:rPr>
        <w:t>Applicants must provide the following items for an application being made to RIEMA</w:t>
      </w:r>
      <w:r>
        <w:t xml:space="preserve">:  </w:t>
      </w:r>
    </w:p>
    <w:p w14:paraId="7ED629B2" w14:textId="77777777" w:rsidR="00154E27" w:rsidRPr="00B327F5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>
        <w:t>A</w:t>
      </w:r>
      <w:r w:rsidRPr="00B327F5">
        <w:t xml:space="preserve"> </w:t>
      </w:r>
      <w:r w:rsidRPr="00202B03">
        <w:rPr>
          <w:b/>
          <w:bCs/>
          <w:i/>
          <w:iCs/>
        </w:rPr>
        <w:t>Mission Statement</w:t>
      </w:r>
      <w:r w:rsidRPr="00B327F5">
        <w:t xml:space="preserve"> which explains the nature of the applicant organization’s purpose and mission. This will primarily be used to validate the organization’s type identified in the I</w:t>
      </w:r>
      <w:r>
        <w:t xml:space="preserve">nvestment </w:t>
      </w:r>
      <w:r w:rsidRPr="00B327F5">
        <w:t>J</w:t>
      </w:r>
      <w:r>
        <w:t>ustification</w:t>
      </w:r>
      <w:r w:rsidRPr="00B327F5">
        <w:t xml:space="preserve"> as either: 1) </w:t>
      </w:r>
      <w:r>
        <w:t>Faith-based</w:t>
      </w:r>
      <w:r w:rsidRPr="00B327F5">
        <w:t>; 2) Education; 3) Medical; or 4) Other.</w:t>
      </w:r>
    </w:p>
    <w:p w14:paraId="790A91DD" w14:textId="77777777" w:rsidR="00154E27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>
        <w:t>A</w:t>
      </w:r>
      <w:r w:rsidRPr="00205619">
        <w:t xml:space="preserve"> </w:t>
      </w:r>
      <w:r w:rsidRPr="00202B03">
        <w:rPr>
          <w:b/>
          <w:bCs/>
          <w:i/>
          <w:iCs/>
        </w:rPr>
        <w:t>Vulnerability Assessment</w:t>
      </w:r>
      <w:r>
        <w:t xml:space="preserve"> (VA)</w:t>
      </w:r>
      <w:r w:rsidRPr="00205619">
        <w:t xml:space="preserve"> on which the request in the application is based</w:t>
      </w:r>
      <w:r w:rsidRPr="009541F8">
        <w:t>.</w:t>
      </w:r>
    </w:p>
    <w:p w14:paraId="258AC366" w14:textId="77777777" w:rsidR="00154E27" w:rsidRDefault="00154E27" w:rsidP="00154E27">
      <w:pPr>
        <w:pStyle w:val="ListParagraph"/>
        <w:numPr>
          <w:ilvl w:val="0"/>
          <w:numId w:val="18"/>
        </w:numPr>
        <w:spacing w:after="40"/>
        <w:ind w:left="1080"/>
        <w:contextualSpacing w:val="0"/>
      </w:pPr>
      <w:r>
        <w:t xml:space="preserve">A completed </w:t>
      </w:r>
      <w:r w:rsidRPr="00202B03">
        <w:rPr>
          <w:b/>
          <w:bCs/>
          <w:i/>
          <w:iCs/>
        </w:rPr>
        <w:t>Investment Justification</w:t>
      </w:r>
      <w:r>
        <w:t xml:space="preserve"> (IJ) application form (Titled FY_2022_NSGP_Investment Justification located on the RIEMA website).</w:t>
      </w:r>
    </w:p>
    <w:p w14:paraId="5776DA1F" w14:textId="77777777" w:rsidR="00154E27" w:rsidRDefault="00154E27" w:rsidP="00154E27">
      <w:pPr>
        <w:pStyle w:val="ListParagraph"/>
        <w:numPr>
          <w:ilvl w:val="1"/>
          <w:numId w:val="18"/>
        </w:numPr>
        <w:spacing w:after="40"/>
        <w:ind w:left="1620"/>
        <w:contextualSpacing w:val="0"/>
      </w:pPr>
      <w:r>
        <w:t xml:space="preserve">Only </w:t>
      </w:r>
      <w:r w:rsidRPr="00202B03">
        <w:rPr>
          <w:b/>
          <w:bCs/>
          <w:u w:val="single"/>
        </w:rPr>
        <w:t>one</w:t>
      </w:r>
      <w:r>
        <w:t xml:space="preserve"> (1) IJ per site/location for a project.</w:t>
      </w:r>
    </w:p>
    <w:p w14:paraId="059ACEB4" w14:textId="77777777" w:rsidR="00154E27" w:rsidRDefault="00154E27" w:rsidP="00154E27">
      <w:pPr>
        <w:pStyle w:val="ListParagraph"/>
        <w:numPr>
          <w:ilvl w:val="1"/>
          <w:numId w:val="18"/>
        </w:numPr>
        <w:spacing w:after="40"/>
        <w:ind w:left="1627"/>
        <w:contextualSpacing w:val="0"/>
      </w:pPr>
      <w:r>
        <w:t>Location must have a physical address and not a P.O. Box Number.</w:t>
      </w:r>
    </w:p>
    <w:p w14:paraId="1EF87109" w14:textId="77777777" w:rsidR="00154E27" w:rsidRDefault="00154E27" w:rsidP="00154E27">
      <w:pPr>
        <w:pStyle w:val="ListParagraph"/>
        <w:numPr>
          <w:ilvl w:val="1"/>
          <w:numId w:val="18"/>
        </w:numPr>
        <w:spacing w:after="80"/>
        <w:ind w:left="1627"/>
        <w:contextualSpacing w:val="0"/>
      </w:pPr>
      <w:r>
        <w:t>Must be for the location the organization occupies at the time of application.</w:t>
      </w:r>
    </w:p>
    <w:p w14:paraId="3C152F1A" w14:textId="77777777" w:rsidR="00154E27" w:rsidRDefault="00154E27" w:rsidP="00154E27">
      <w:pPr>
        <w:pStyle w:val="ListParagraph"/>
        <w:numPr>
          <w:ilvl w:val="0"/>
          <w:numId w:val="18"/>
        </w:numPr>
        <w:spacing w:after="40"/>
        <w:ind w:left="1080"/>
        <w:contextualSpacing w:val="0"/>
      </w:pPr>
      <w:r>
        <w:t>Any supporting documentation (</w:t>
      </w:r>
      <w:r w:rsidRPr="0045560F">
        <w:rPr>
          <w:i/>
          <w:iCs/>
        </w:rPr>
        <w:t>if applicable</w:t>
      </w:r>
      <w:r>
        <w:t>).</w:t>
      </w:r>
    </w:p>
    <w:p w14:paraId="13BCC134" w14:textId="77777777" w:rsidR="00154E27" w:rsidRDefault="00154E27" w:rsidP="00154E27">
      <w:pPr>
        <w:pStyle w:val="ListParagraph"/>
        <w:numPr>
          <w:ilvl w:val="1"/>
          <w:numId w:val="18"/>
        </w:numPr>
        <w:spacing w:after="80"/>
        <w:ind w:left="1627"/>
        <w:contextualSpacing w:val="0"/>
      </w:pPr>
      <w:r>
        <w:t>Supports threat to facility, such as police or insurance reports.</w:t>
      </w:r>
    </w:p>
    <w:p w14:paraId="4B4CA9AD" w14:textId="77777777" w:rsidR="00154E27" w:rsidRDefault="00154E27" w:rsidP="00154E27">
      <w:pPr>
        <w:pStyle w:val="ListParagraph"/>
        <w:numPr>
          <w:ilvl w:val="0"/>
          <w:numId w:val="18"/>
        </w:numPr>
        <w:spacing w:after="40"/>
        <w:ind w:left="1080"/>
        <w:contextualSpacing w:val="0"/>
      </w:pPr>
      <w:r>
        <w:t xml:space="preserve">Proof of </w:t>
      </w:r>
      <w:r w:rsidRPr="00B327F5">
        <w:t>501(c)(3)</w:t>
      </w:r>
      <w:r>
        <w:t xml:space="preserve"> designation or Letter of Determination.</w:t>
      </w:r>
    </w:p>
    <w:p w14:paraId="57163E1E" w14:textId="77777777" w:rsidR="00154E27" w:rsidRDefault="00154E27" w:rsidP="00154E27">
      <w:pPr>
        <w:pStyle w:val="ListParagraph"/>
        <w:numPr>
          <w:ilvl w:val="1"/>
          <w:numId w:val="18"/>
        </w:numPr>
        <w:spacing w:after="200"/>
        <w:ind w:left="1627"/>
        <w:contextualSpacing w:val="0"/>
      </w:pPr>
      <w:r>
        <w:t xml:space="preserve">Information can be found at </w:t>
      </w:r>
      <w:hyperlink r:id="rId10" w:history="1">
        <w:r w:rsidRPr="00C16A11">
          <w:rPr>
            <w:rStyle w:val="Hyperlink"/>
          </w:rPr>
          <w:t>https://www.irs.gov/charities-and-nonprofits</w:t>
        </w:r>
      </w:hyperlink>
      <w:r>
        <w:t>.</w:t>
      </w:r>
    </w:p>
    <w:p w14:paraId="0B59F0CC" w14:textId="77777777" w:rsidR="00154E27" w:rsidRDefault="00154E27" w:rsidP="00154E27">
      <w:pPr>
        <w:spacing w:after="80"/>
      </w:pPr>
      <w:r w:rsidRPr="0045560F">
        <w:rPr>
          <w:u w:val="single"/>
        </w:rPr>
        <w:t>Additional guidelines and information</w:t>
      </w:r>
      <w:r>
        <w:t>:</w:t>
      </w:r>
    </w:p>
    <w:p w14:paraId="14778B2B" w14:textId="77777777" w:rsidR="00154E27" w:rsidRPr="009541F8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 w:rsidRPr="009541F8">
        <w:t xml:space="preserve">Applicants are limited to projects costing no more than </w:t>
      </w:r>
      <w:r w:rsidRPr="00910874">
        <w:t>$150,000.00.</w:t>
      </w:r>
    </w:p>
    <w:p w14:paraId="4922A7EB" w14:textId="77777777" w:rsidR="00154E27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 w:rsidRPr="009541F8">
        <w:t>Applicant must agree to adhere to any Environmental and Historic Preservation requirements</w:t>
      </w:r>
      <w:r>
        <w:t>.</w:t>
      </w:r>
      <w:r w:rsidRPr="009541F8">
        <w:t xml:space="preserve"> </w:t>
      </w:r>
    </w:p>
    <w:p w14:paraId="5190BE28" w14:textId="77777777" w:rsidR="00154E27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>
        <w:t>Submission must follow this file name convention “Applicants Name FY 2022 Nonprofit Grant Application”.</w:t>
      </w:r>
    </w:p>
    <w:p w14:paraId="38DBF1ED" w14:textId="77777777" w:rsidR="00154E27" w:rsidRPr="00E037F1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  <w:rPr>
          <w:rStyle w:val="Hyperlink"/>
          <w:color w:val="auto"/>
          <w:u w:val="none"/>
        </w:rPr>
      </w:pPr>
      <w:r>
        <w:t xml:space="preserve">Submissions must be made to the RIEMA mailbox at </w:t>
      </w:r>
      <w:hyperlink r:id="rId11" w:history="1">
        <w:r w:rsidRPr="002344D0">
          <w:rPr>
            <w:rStyle w:val="Hyperlink"/>
          </w:rPr>
          <w:t>EMA.Grants@ema.ri.gov</w:t>
        </w:r>
      </w:hyperlink>
      <w:r>
        <w:rPr>
          <w:rStyle w:val="Hyperlink"/>
          <w:u w:val="none"/>
        </w:rPr>
        <w:t>.</w:t>
      </w:r>
    </w:p>
    <w:p w14:paraId="68DCF26D" w14:textId="77777777" w:rsidR="00154E27" w:rsidRDefault="00154E27" w:rsidP="00154E27">
      <w:pPr>
        <w:pStyle w:val="ListParagraph"/>
        <w:numPr>
          <w:ilvl w:val="0"/>
          <w:numId w:val="18"/>
        </w:numPr>
        <w:spacing w:after="80"/>
        <w:ind w:left="1080"/>
        <w:contextualSpacing w:val="0"/>
      </w:pPr>
      <w:r w:rsidRPr="00E037F1">
        <w:rPr>
          <w:rStyle w:val="Hyperlink"/>
          <w:color w:val="auto"/>
          <w:u w:val="none"/>
        </w:rPr>
        <w:t>Previous applicants are eligible to apply for this program.</w:t>
      </w:r>
    </w:p>
    <w:p w14:paraId="7F4D3DEC" w14:textId="77777777" w:rsidR="00154E27" w:rsidRDefault="00154E27" w:rsidP="00154E27">
      <w:pPr>
        <w:pStyle w:val="ListParagraph"/>
        <w:numPr>
          <w:ilvl w:val="0"/>
          <w:numId w:val="18"/>
        </w:numPr>
        <w:spacing w:after="200"/>
        <w:ind w:left="1080"/>
        <w:contextualSpacing w:val="0"/>
      </w:pPr>
      <w:r w:rsidRPr="009541F8">
        <w:t>Special Note:</w:t>
      </w:r>
      <w:r>
        <w:t xml:space="preserve">  </w:t>
      </w:r>
      <w:r w:rsidRPr="009541F8">
        <w:t>All RIEMA awards are reimbursement based</w:t>
      </w:r>
      <w:r>
        <w:t>.</w:t>
      </w:r>
    </w:p>
    <w:p w14:paraId="514D9060" w14:textId="77777777" w:rsidR="00154E27" w:rsidRDefault="00154E27" w:rsidP="00154E27">
      <w:pPr>
        <w:pStyle w:val="ListParagraph"/>
        <w:spacing w:after="240"/>
        <w:ind w:left="0"/>
        <w:contextualSpacing w:val="0"/>
      </w:pPr>
      <w:r>
        <w:t xml:space="preserve">Emailed submissions must be made to RIEMA at </w:t>
      </w:r>
      <w:hyperlink r:id="rId12" w:history="1">
        <w:r w:rsidRPr="002344D0">
          <w:rPr>
            <w:rStyle w:val="Hyperlink"/>
          </w:rPr>
          <w:t>EMA.Grants@ema.ri.gov</w:t>
        </w:r>
      </w:hyperlink>
      <w:r>
        <w:t xml:space="preserve"> no later </w:t>
      </w:r>
      <w:r w:rsidRPr="005D11DE">
        <w:rPr>
          <w:highlight w:val="yellow"/>
        </w:rPr>
        <w:t>t</w:t>
      </w:r>
      <w:r w:rsidRPr="008A0E1B">
        <w:t>han</w:t>
      </w:r>
      <w:r w:rsidRPr="008A0E1B">
        <w:rPr>
          <w:rStyle w:val="Hyperlink"/>
          <w:color w:val="auto"/>
          <w:u w:val="none"/>
        </w:rPr>
        <w:t xml:space="preserve"> June 6</w:t>
      </w:r>
      <w:r w:rsidRPr="008A0E1B">
        <w:rPr>
          <w:b/>
          <w:bCs/>
          <w:u w:val="single"/>
        </w:rPr>
        <w:t xml:space="preserve">, </w:t>
      </w:r>
      <w:proofErr w:type="gramStart"/>
      <w:r w:rsidRPr="008A0E1B">
        <w:rPr>
          <w:b/>
          <w:bCs/>
          <w:u w:val="single"/>
        </w:rPr>
        <w:t>2022</w:t>
      </w:r>
      <w:proofErr w:type="gramEnd"/>
      <w:r w:rsidRPr="008A0E1B">
        <w:rPr>
          <w:b/>
          <w:bCs/>
          <w:u w:val="single"/>
        </w:rPr>
        <w:t xml:space="preserve"> at 1:00 p.m. Eastern Standard Time (EST)</w:t>
      </w:r>
      <w:r w:rsidRPr="008A0E1B">
        <w:t>.  As this application process is competit</w:t>
      </w:r>
      <w:r>
        <w:t>ive, RIEMA cannot accept applications made after that date and time.</w:t>
      </w:r>
    </w:p>
    <w:p w14:paraId="27A8A6A4" w14:textId="77777777" w:rsidR="00154E27" w:rsidRDefault="00154E27" w:rsidP="00154E27">
      <w:pPr>
        <w:pStyle w:val="ListParagraph"/>
        <w:spacing w:after="240"/>
        <w:ind w:left="0"/>
        <w:contextualSpacing w:val="0"/>
      </w:pPr>
      <w:r w:rsidRPr="008A0E1B">
        <w:t xml:space="preserve">Applicants must submit the application to the </w:t>
      </w:r>
      <w:hyperlink r:id="rId13" w:history="1">
        <w:r w:rsidRPr="008A0E1B">
          <w:rPr>
            <w:rStyle w:val="Hyperlink"/>
          </w:rPr>
          <w:t>EMA.Grants@ema.ri.gov</w:t>
        </w:r>
      </w:hyperlink>
      <w:r w:rsidRPr="008A0E1B">
        <w:t xml:space="preserve"> email.  Applications in </w:t>
      </w:r>
      <w:proofErr w:type="spellStart"/>
      <w:r w:rsidRPr="008A0E1B">
        <w:t>dropbox</w:t>
      </w:r>
      <w:proofErr w:type="spellEnd"/>
      <w:r w:rsidRPr="008A0E1B">
        <w:t xml:space="preserve"> or other online storage systems cannot be used, </w:t>
      </w:r>
      <w:proofErr w:type="gramStart"/>
      <w:r w:rsidRPr="008A0E1B">
        <w:t>and,</w:t>
      </w:r>
      <w:proofErr w:type="gramEnd"/>
      <w:r w:rsidRPr="008A0E1B">
        <w:t xml:space="preserve"> the application is limited to 18Mb in size.</w:t>
      </w:r>
    </w:p>
    <w:p w14:paraId="04475535" w14:textId="2719E6FE" w:rsidR="003A224C" w:rsidRDefault="00154E27" w:rsidP="00154E27">
      <w:pPr>
        <w:spacing w:after="200"/>
        <w:rPr>
          <w:rFonts w:eastAsiaTheme="minorHAnsi"/>
        </w:rPr>
      </w:pPr>
      <w:r>
        <w:t>Questions can be directed to</w:t>
      </w:r>
      <w:bookmarkStart w:id="1" w:name="_Hlk33426892"/>
      <w:r>
        <w:t xml:space="preserve"> </w:t>
      </w:r>
      <w:bookmarkEnd w:id="1"/>
      <w:r>
        <w:fldChar w:fldCharType="begin"/>
      </w:r>
      <w:r>
        <w:instrText xml:space="preserve"> HYPERLINK "mailto:EMA.Grants@ema.ri.gov" </w:instrText>
      </w:r>
      <w:r>
        <w:fldChar w:fldCharType="separate"/>
      </w:r>
      <w:r w:rsidRPr="002344D0">
        <w:rPr>
          <w:rStyle w:val="Hyperlink"/>
        </w:rPr>
        <w:t>EMA.Grants@ema.ri.gov</w:t>
      </w:r>
      <w:r>
        <w:rPr>
          <w:rStyle w:val="Hyperlink"/>
        </w:rPr>
        <w:fldChar w:fldCharType="end"/>
      </w:r>
      <w:r w:rsidRPr="009541F8">
        <w:t>.</w:t>
      </w:r>
      <w:bookmarkEnd w:id="0"/>
    </w:p>
    <w:p w14:paraId="3F9C8488" w14:textId="77777777" w:rsidR="003A224C" w:rsidRDefault="003A224C" w:rsidP="003A224C">
      <w:pPr>
        <w:pStyle w:val="NoSpacing"/>
        <w:rPr>
          <w:rFonts w:ascii="Times New Roman" w:eastAsiaTheme="minorHAnsi" w:hAnsi="Times New Roman" w:cs="Times New Roman"/>
          <w:sz w:val="24"/>
          <w:szCs w:val="24"/>
        </w:rPr>
      </w:pPr>
    </w:p>
    <w:p w14:paraId="72952AAC" w14:textId="77777777" w:rsidR="003A224C" w:rsidRDefault="003A224C" w:rsidP="003A224C">
      <w:pPr>
        <w:pStyle w:val="NoSpacing"/>
        <w:rPr>
          <w:rFonts w:ascii="Times New Roman" w:eastAsiaTheme="minorHAnsi" w:hAnsi="Times New Roman" w:cs="Times New Roman"/>
          <w:sz w:val="24"/>
          <w:szCs w:val="24"/>
        </w:rPr>
      </w:pPr>
    </w:p>
    <w:p w14:paraId="02AD6855" w14:textId="77777777" w:rsidR="007F1A41" w:rsidRDefault="007F1A41" w:rsidP="007F1A41">
      <w:pPr>
        <w:rPr>
          <w:sz w:val="20"/>
          <w:szCs w:val="20"/>
        </w:rPr>
      </w:pPr>
    </w:p>
    <w:sectPr w:rsidR="007F1A41" w:rsidSect="005D3F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37A03" w14:textId="77777777" w:rsidR="00593AB6" w:rsidRDefault="00593AB6" w:rsidP="00442A86">
      <w:r>
        <w:separator/>
      </w:r>
    </w:p>
  </w:endnote>
  <w:endnote w:type="continuationSeparator" w:id="0">
    <w:p w14:paraId="49CB5D6C" w14:textId="77777777" w:rsidR="00593AB6" w:rsidRDefault="00593AB6" w:rsidP="00442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0213C" w14:textId="77777777" w:rsidR="00922E7F" w:rsidRDefault="00922E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A2124" w14:textId="77777777" w:rsidR="00442A86" w:rsidRDefault="0040359F">
    <w:pPr>
      <w:pStyle w:val="Footer"/>
      <w:pBdr>
        <w:top w:val="single" w:sz="4" w:space="1" w:color="D9D9D9" w:themeColor="background1" w:themeShade="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4E4A" w:rsidRPr="00BE4E4A">
      <w:rPr>
        <w:b/>
        <w:bCs/>
        <w:noProof/>
      </w:rPr>
      <w:t>2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808080" w:themeColor="background1" w:themeShade="80"/>
        <w:spacing w:val="60"/>
      </w:rPr>
      <w:t>Page</w:t>
    </w:r>
    <w:r w:rsidR="00442A8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174157" wp14:editId="05328D56">
              <wp:simplePos x="0" y="0"/>
              <wp:positionH relativeFrom="column">
                <wp:posOffset>352425</wp:posOffset>
              </wp:positionH>
              <wp:positionV relativeFrom="paragraph">
                <wp:posOffset>1270</wp:posOffset>
              </wp:positionV>
              <wp:extent cx="3343275" cy="2952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32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0A3B3" w14:textId="77777777" w:rsidR="00442A86" w:rsidRPr="00442A86" w:rsidRDefault="00442A86">
                          <w:pPr>
                            <w:rPr>
                              <w:rFonts w:ascii="Cambria" w:hAnsi="Cambria"/>
                              <w:color w:val="16325B"/>
                            </w:rPr>
                          </w:pPr>
                          <w:r w:rsidRPr="00442A86">
                            <w:rPr>
                              <w:rFonts w:ascii="Cambria" w:hAnsi="Cambria"/>
                              <w:color w:val="16325B"/>
                            </w:rPr>
                            <w:t>Rhode Island Emergency Management Agency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741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.75pt;margin-top:.1pt;width:263.2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" filled="f" stroked="f">
              <v:textbox>
                <w:txbxContent>
                  <w:p w14:paraId="7D40A3B3" w14:textId="77777777" w:rsidR="00442A86" w:rsidRPr="00442A86" w:rsidRDefault="00442A86">
                    <w:pPr>
                      <w:rPr>
                        <w:rFonts w:ascii="Cambria" w:hAnsi="Cambria"/>
                        <w:color w:val="16325B"/>
                      </w:rPr>
                    </w:pPr>
                    <w:r w:rsidRPr="00442A86">
                      <w:rPr>
                        <w:rFonts w:ascii="Cambria" w:hAnsi="Cambria"/>
                        <w:color w:val="16325B"/>
                      </w:rPr>
                      <w:t>Rhode Island Emergency Management Agency</w:t>
                    </w:r>
                  </w:p>
                </w:txbxContent>
              </v:textbox>
            </v:shape>
          </w:pict>
        </mc:Fallback>
      </mc:AlternateContent>
    </w:r>
    <w:r w:rsidR="00442A86" w:rsidRPr="00442A86">
      <w:rPr>
        <w:noProof/>
        <w:color w:val="7C831F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64D0D7" wp14:editId="59ACB593">
              <wp:simplePos x="0" y="0"/>
              <wp:positionH relativeFrom="column">
                <wp:posOffset>352425</wp:posOffset>
              </wp:positionH>
              <wp:positionV relativeFrom="paragraph">
                <wp:posOffset>-635</wp:posOffset>
              </wp:positionV>
              <wp:extent cx="5495925" cy="0"/>
              <wp:effectExtent l="0" t="1905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A98C3C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49E4E" id="Straight Connector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5pt,-.05pt" to="460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" strokecolor="#a98c3c" strokeweight="2.25pt"/>
          </w:pict>
        </mc:Fallback>
      </mc:AlternateContent>
    </w:r>
    <w:sdt>
      <w:sdtPr>
        <w:id w:val="1159740735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442A86">
          <w:t xml:space="preserve"> </w:t>
        </w:r>
        <w:r w:rsidR="00442A86" w:rsidRPr="002C7AF1">
          <w:rPr>
            <w:rFonts w:ascii="Cambria" w:hAnsi="Cambria"/>
            <w:noProof/>
          </w:rPr>
          <w:drawing>
            <wp:anchor distT="0" distB="0" distL="114300" distR="114300" simplePos="0" relativeHeight="251657216" behindDoc="0" locked="0" layoutInCell="1" allowOverlap="1" wp14:anchorId="51BEB0C7" wp14:editId="1B909D1C">
              <wp:simplePos x="0" y="0"/>
              <wp:positionH relativeFrom="column">
                <wp:posOffset>-266700</wp:posOffset>
              </wp:positionH>
              <wp:positionV relativeFrom="paragraph">
                <wp:posOffset>-76835</wp:posOffset>
              </wp:positionV>
              <wp:extent cx="504825" cy="502920"/>
              <wp:effectExtent l="0" t="0" r="9525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ewLogoColor High Res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4825" cy="502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  <w:p w14:paraId="33D4F95F" w14:textId="77777777" w:rsidR="003B6D6D" w:rsidRDefault="003B6D6D"/>
  <w:p w14:paraId="0C6F885B" w14:textId="77777777" w:rsidR="00925464" w:rsidRDefault="0092546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3F881" w14:textId="77777777" w:rsidR="008D7E64" w:rsidRDefault="008D7E6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E0EAE6" wp14:editId="6BA06453">
          <wp:simplePos x="0" y="0"/>
          <wp:positionH relativeFrom="column">
            <wp:posOffset>-29845</wp:posOffset>
          </wp:positionH>
          <wp:positionV relativeFrom="paragraph">
            <wp:posOffset>-370907</wp:posOffset>
          </wp:positionV>
          <wp:extent cx="5943600" cy="720725"/>
          <wp:effectExtent l="0" t="0" r="0" b="3175"/>
          <wp:wrapThrough wrapText="bothSides">
            <wp:wrapPolygon edited="0">
              <wp:start x="0" y="0"/>
              <wp:lineTo x="0" y="21124"/>
              <wp:lineTo x="21531" y="21124"/>
              <wp:lineTo x="21531" y="0"/>
              <wp:lineTo x="0" y="0"/>
            </wp:wrapPolygon>
          </wp:wrapThrough>
          <wp:docPr id="9" name="Picture 1" descr="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39" r="7502" b="20000"/>
                  <a:stretch>
                    <a:fillRect/>
                  </a:stretch>
                </pic:blipFill>
                <pic:spPr>
                  <a:xfrm>
                    <a:off x="0" y="0"/>
                    <a:ext cx="59436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E6F31" w14:textId="77777777" w:rsidR="00593AB6" w:rsidRDefault="00593AB6" w:rsidP="00442A86">
      <w:r>
        <w:separator/>
      </w:r>
    </w:p>
  </w:footnote>
  <w:footnote w:type="continuationSeparator" w:id="0">
    <w:p w14:paraId="64A167AD" w14:textId="77777777" w:rsidR="00593AB6" w:rsidRDefault="00593AB6" w:rsidP="00442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99D3" w14:textId="77777777" w:rsidR="00922E7F" w:rsidRDefault="00922E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C9AD" w14:textId="77777777" w:rsidR="00922E7F" w:rsidRDefault="00922E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CE9" w14:textId="77777777" w:rsidR="0040359F" w:rsidRDefault="004E26F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2369194" wp14:editId="7679C304">
              <wp:simplePos x="0" y="0"/>
              <wp:positionH relativeFrom="column">
                <wp:posOffset>4229100</wp:posOffset>
              </wp:positionH>
              <wp:positionV relativeFrom="paragraph">
                <wp:posOffset>1019175</wp:posOffset>
              </wp:positionV>
              <wp:extent cx="2133600" cy="3175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317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79B12" w14:textId="1692F697" w:rsidR="009948F9" w:rsidRPr="009948F9" w:rsidRDefault="006A7134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2060"/>
                              <w:sz w:val="20"/>
                              <w:szCs w:val="20"/>
                            </w:rPr>
                            <w:t xml:space="preserve">Thomas </w:t>
                          </w:r>
                          <w:proofErr w:type="spellStart"/>
                          <w:r>
                            <w:rPr>
                              <w:color w:val="002060"/>
                              <w:sz w:val="20"/>
                              <w:szCs w:val="20"/>
                            </w:rPr>
                            <w:t>Guthlein</w:t>
                          </w:r>
                          <w:proofErr w:type="spellEnd"/>
                          <w:r w:rsidR="009948F9" w:rsidRPr="009948F9">
                            <w:rPr>
                              <w:color w:val="002060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color w:val="00206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Acting</w:t>
                          </w:r>
                          <w:r w:rsidR="009948F9" w:rsidRPr="009948F9">
                            <w:rPr>
                              <w:color w:val="00206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948F9" w:rsidRPr="009948F9">
                            <w:rPr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Director</w:t>
                          </w:r>
                          <w:r w:rsidR="004E26FD">
                            <w:rPr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6919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3pt;margin-top:80.25pt;width:168pt;height: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" fillcolor="white [3212]" stroked="f">
              <v:textbox>
                <w:txbxContent>
                  <w:p w14:paraId="0C279B12" w14:textId="1692F697" w:rsidR="009948F9" w:rsidRPr="009948F9" w:rsidRDefault="006A7134">
                    <w:pPr>
                      <w:rPr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color w:val="002060"/>
                        <w:sz w:val="20"/>
                        <w:szCs w:val="20"/>
                      </w:rPr>
                      <w:t xml:space="preserve">Thomas </w:t>
                    </w:r>
                    <w:proofErr w:type="spellStart"/>
                    <w:r>
                      <w:rPr>
                        <w:color w:val="002060"/>
                        <w:sz w:val="20"/>
                        <w:szCs w:val="20"/>
                      </w:rPr>
                      <w:t>Guthlein</w:t>
                    </w:r>
                    <w:proofErr w:type="spellEnd"/>
                    <w:r w:rsidR="009948F9" w:rsidRPr="009948F9">
                      <w:rPr>
                        <w:color w:val="002060"/>
                        <w:sz w:val="20"/>
                        <w:szCs w:val="20"/>
                      </w:rPr>
                      <w:t>,</w:t>
                    </w:r>
                    <w:r>
                      <w:rPr>
                        <w:color w:val="00206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002060"/>
                        <w:sz w:val="20"/>
                        <w:szCs w:val="20"/>
                      </w:rPr>
                      <w:t>Acting</w:t>
                    </w:r>
                    <w:r w:rsidR="009948F9" w:rsidRPr="009948F9">
                      <w:rPr>
                        <w:color w:val="002060"/>
                        <w:sz w:val="20"/>
                        <w:szCs w:val="20"/>
                      </w:rPr>
                      <w:t xml:space="preserve"> </w:t>
                    </w:r>
                    <w:r w:rsidR="009948F9" w:rsidRPr="009948F9">
                      <w:rPr>
                        <w:b/>
                        <w:bCs/>
                        <w:color w:val="002060"/>
                        <w:sz w:val="20"/>
                        <w:szCs w:val="20"/>
                      </w:rPr>
                      <w:t>Director</w:t>
                    </w:r>
                    <w:r w:rsidR="004E26FD">
                      <w:rPr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85722B" wp14:editId="02799AA4">
              <wp:simplePos x="0" y="0"/>
              <wp:positionH relativeFrom="column">
                <wp:posOffset>4232883</wp:posOffset>
              </wp:positionH>
              <wp:positionV relativeFrom="paragraph">
                <wp:posOffset>827129</wp:posOffset>
              </wp:positionV>
              <wp:extent cx="1669774" cy="248479"/>
              <wp:effectExtent l="0" t="0" r="698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9774" cy="24847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8B701C" w14:textId="77777777" w:rsidR="009948F9" w:rsidRPr="009948F9" w:rsidRDefault="009948F9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  <w:r w:rsidRPr="009948F9">
                            <w:rPr>
                              <w:color w:val="002060"/>
                              <w:sz w:val="20"/>
                              <w:szCs w:val="20"/>
                            </w:rPr>
                            <w:t xml:space="preserve">Daniel J. McKee, </w:t>
                          </w:r>
                          <w:r w:rsidRPr="009948F9">
                            <w:rPr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Governor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85722B" id="Text Box 1" o:spid="_x0000_s1028" type="#_x0000_t202" style="position:absolute;margin-left:333.3pt;margin-top:65.15pt;width:131.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" fillcolor="white [3212]" stroked="f" strokeweight=".5pt">
              <v:textbox>
                <w:txbxContent>
                  <w:p w14:paraId="678B701C" w14:textId="77777777" w:rsidR="009948F9" w:rsidRPr="009948F9" w:rsidRDefault="009948F9">
                    <w:pPr>
                      <w:rPr>
                        <w:color w:val="002060"/>
                        <w:sz w:val="20"/>
                        <w:szCs w:val="20"/>
                      </w:rPr>
                    </w:pPr>
                    <w:r w:rsidRPr="009948F9">
                      <w:rPr>
                        <w:color w:val="002060"/>
                        <w:sz w:val="20"/>
                        <w:szCs w:val="20"/>
                      </w:rPr>
                      <w:t xml:space="preserve">Daniel J. McKee, </w:t>
                    </w:r>
                    <w:r w:rsidRPr="009948F9">
                      <w:rPr>
                        <w:b/>
                        <w:bCs/>
                        <w:color w:val="002060"/>
                        <w:sz w:val="20"/>
                        <w:szCs w:val="20"/>
                      </w:rPr>
                      <w:t>Governor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59" behindDoc="0" locked="0" layoutInCell="1" allowOverlap="1" wp14:anchorId="48F91228" wp14:editId="0DBE5325">
          <wp:simplePos x="0" y="0"/>
          <wp:positionH relativeFrom="column">
            <wp:posOffset>-40005</wp:posOffset>
          </wp:positionH>
          <wp:positionV relativeFrom="paragraph">
            <wp:posOffset>-59690</wp:posOffset>
          </wp:positionV>
          <wp:extent cx="6012815" cy="1013460"/>
          <wp:effectExtent l="0" t="0" r="6985" b="0"/>
          <wp:wrapThrough wrapText="bothSides">
            <wp:wrapPolygon edited="0">
              <wp:start x="0" y="0"/>
              <wp:lineTo x="0" y="21113"/>
              <wp:lineTo x="21557" y="21113"/>
              <wp:lineTo x="2155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493"/>
                  <a:stretch/>
                </pic:blipFill>
                <pic:spPr bwMode="auto">
                  <a:xfrm>
                    <a:off x="0" y="0"/>
                    <a:ext cx="6012815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E4E">
      <w:rPr>
        <w:noProof/>
      </w:rPr>
      <w:drawing>
        <wp:anchor distT="0" distB="0" distL="114300" distR="114300" simplePos="0" relativeHeight="251660288" behindDoc="1" locked="0" layoutInCell="1" allowOverlap="1" wp14:anchorId="15E7F458" wp14:editId="7E959E25">
          <wp:simplePos x="0" y="0"/>
          <wp:positionH relativeFrom="column">
            <wp:posOffset>-120650</wp:posOffset>
          </wp:positionH>
          <wp:positionV relativeFrom="paragraph">
            <wp:posOffset>-84455</wp:posOffset>
          </wp:positionV>
          <wp:extent cx="6172200" cy="1236345"/>
          <wp:effectExtent l="0" t="0" r="0" b="1905"/>
          <wp:wrapThrough wrapText="bothSides">
            <wp:wrapPolygon edited="0">
              <wp:start x="0" y="0"/>
              <wp:lineTo x="0" y="21300"/>
              <wp:lineTo x="21533" y="21300"/>
              <wp:lineTo x="21533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 new head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236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037"/>
    <w:multiLevelType w:val="hybridMultilevel"/>
    <w:tmpl w:val="CD5AB25E"/>
    <w:lvl w:ilvl="0" w:tplc="37C25EB8">
      <w:start w:val="1"/>
      <w:numFmt w:val="decimal"/>
      <w:lvlText w:val="%1."/>
      <w:lvlJc w:val="left"/>
      <w:pPr>
        <w:ind w:left="861" w:hanging="361"/>
      </w:pPr>
      <w:rPr>
        <w:rFonts w:ascii="Times New Roman" w:eastAsia="Times New Roman" w:hAnsi="Times New Roman" w:hint="default"/>
        <w:sz w:val="22"/>
        <w:szCs w:val="22"/>
      </w:rPr>
    </w:lvl>
    <w:lvl w:ilvl="1" w:tplc="17BA80FC">
      <w:start w:val="1"/>
      <w:numFmt w:val="bullet"/>
      <w:lvlText w:val="•"/>
      <w:lvlJc w:val="left"/>
      <w:pPr>
        <w:ind w:left="1736" w:hanging="361"/>
      </w:pPr>
      <w:rPr>
        <w:rFonts w:hint="default"/>
      </w:rPr>
    </w:lvl>
    <w:lvl w:ilvl="2" w:tplc="DD660A92">
      <w:start w:val="1"/>
      <w:numFmt w:val="bullet"/>
      <w:lvlText w:val="•"/>
      <w:lvlJc w:val="left"/>
      <w:pPr>
        <w:ind w:left="2612" w:hanging="361"/>
      </w:pPr>
      <w:rPr>
        <w:rFonts w:hint="default"/>
      </w:rPr>
    </w:lvl>
    <w:lvl w:ilvl="3" w:tplc="C1A08F4E">
      <w:start w:val="1"/>
      <w:numFmt w:val="bullet"/>
      <w:lvlText w:val="•"/>
      <w:lvlJc w:val="left"/>
      <w:pPr>
        <w:ind w:left="3488" w:hanging="361"/>
      </w:pPr>
      <w:rPr>
        <w:rFonts w:hint="default"/>
      </w:rPr>
    </w:lvl>
    <w:lvl w:ilvl="4" w:tplc="0ECABD26">
      <w:start w:val="1"/>
      <w:numFmt w:val="bullet"/>
      <w:lvlText w:val="•"/>
      <w:lvlJc w:val="left"/>
      <w:pPr>
        <w:ind w:left="4364" w:hanging="361"/>
      </w:pPr>
      <w:rPr>
        <w:rFonts w:hint="default"/>
      </w:rPr>
    </w:lvl>
    <w:lvl w:ilvl="5" w:tplc="08785030">
      <w:start w:val="1"/>
      <w:numFmt w:val="bullet"/>
      <w:lvlText w:val="•"/>
      <w:lvlJc w:val="left"/>
      <w:pPr>
        <w:ind w:left="5240" w:hanging="361"/>
      </w:pPr>
      <w:rPr>
        <w:rFonts w:hint="default"/>
      </w:rPr>
    </w:lvl>
    <w:lvl w:ilvl="6" w:tplc="D7C8D06C">
      <w:start w:val="1"/>
      <w:numFmt w:val="bullet"/>
      <w:lvlText w:val="•"/>
      <w:lvlJc w:val="left"/>
      <w:pPr>
        <w:ind w:left="6116" w:hanging="361"/>
      </w:pPr>
      <w:rPr>
        <w:rFonts w:hint="default"/>
      </w:rPr>
    </w:lvl>
    <w:lvl w:ilvl="7" w:tplc="58D8EDD8">
      <w:start w:val="1"/>
      <w:numFmt w:val="bullet"/>
      <w:lvlText w:val="•"/>
      <w:lvlJc w:val="left"/>
      <w:pPr>
        <w:ind w:left="6992" w:hanging="361"/>
      </w:pPr>
      <w:rPr>
        <w:rFonts w:hint="default"/>
      </w:rPr>
    </w:lvl>
    <w:lvl w:ilvl="8" w:tplc="1AAEDB32">
      <w:start w:val="1"/>
      <w:numFmt w:val="bullet"/>
      <w:lvlText w:val="•"/>
      <w:lvlJc w:val="left"/>
      <w:pPr>
        <w:ind w:left="7868" w:hanging="361"/>
      </w:pPr>
      <w:rPr>
        <w:rFonts w:hint="default"/>
      </w:rPr>
    </w:lvl>
  </w:abstractNum>
  <w:abstractNum w:abstractNumId="1" w15:restartNumberingAfterBreak="0">
    <w:nsid w:val="06436F71"/>
    <w:multiLevelType w:val="hybridMultilevel"/>
    <w:tmpl w:val="6E484C48"/>
    <w:lvl w:ilvl="0" w:tplc="2406797E">
      <w:start w:val="4"/>
      <w:numFmt w:val="decimal"/>
      <w:lvlText w:val="%1."/>
      <w:lvlJc w:val="left"/>
      <w:pPr>
        <w:ind w:left="852" w:hanging="356"/>
        <w:jc w:val="left"/>
      </w:pPr>
      <w:rPr>
        <w:rFonts w:ascii="Times New Roman" w:eastAsia="Times New Roman" w:hAnsi="Times New Roman" w:hint="default"/>
        <w:b/>
        <w:bCs/>
        <w:color w:val="181818"/>
        <w:w w:val="99"/>
        <w:sz w:val="23"/>
        <w:szCs w:val="23"/>
      </w:rPr>
    </w:lvl>
    <w:lvl w:ilvl="1" w:tplc="66E4D190">
      <w:start w:val="1"/>
      <w:numFmt w:val="lowerLetter"/>
      <w:lvlText w:val="%2."/>
      <w:lvlJc w:val="left"/>
      <w:pPr>
        <w:ind w:left="1566" w:hanging="363"/>
        <w:jc w:val="left"/>
      </w:pPr>
      <w:rPr>
        <w:rFonts w:ascii="Times New Roman" w:eastAsia="Times New Roman" w:hAnsi="Times New Roman" w:hint="default"/>
        <w:b/>
        <w:bCs/>
        <w:color w:val="181818"/>
        <w:w w:val="104"/>
        <w:sz w:val="22"/>
        <w:szCs w:val="22"/>
      </w:rPr>
    </w:lvl>
    <w:lvl w:ilvl="2" w:tplc="0BE001B2">
      <w:start w:val="1"/>
      <w:numFmt w:val="bullet"/>
      <w:lvlText w:val="•"/>
      <w:lvlJc w:val="left"/>
      <w:pPr>
        <w:ind w:left="1584" w:hanging="363"/>
      </w:pPr>
      <w:rPr>
        <w:rFonts w:hint="default"/>
      </w:rPr>
    </w:lvl>
    <w:lvl w:ilvl="3" w:tplc="865C1F14">
      <w:start w:val="1"/>
      <w:numFmt w:val="bullet"/>
      <w:lvlText w:val="•"/>
      <w:lvlJc w:val="left"/>
      <w:pPr>
        <w:ind w:left="1588" w:hanging="363"/>
      </w:pPr>
      <w:rPr>
        <w:rFonts w:hint="default"/>
      </w:rPr>
    </w:lvl>
    <w:lvl w:ilvl="4" w:tplc="CBF4070A">
      <w:start w:val="1"/>
      <w:numFmt w:val="bullet"/>
      <w:lvlText w:val="•"/>
      <w:lvlJc w:val="left"/>
      <w:pPr>
        <w:ind w:left="2772" w:hanging="363"/>
      </w:pPr>
      <w:rPr>
        <w:rFonts w:hint="default"/>
      </w:rPr>
    </w:lvl>
    <w:lvl w:ilvl="5" w:tplc="4310299C">
      <w:start w:val="1"/>
      <w:numFmt w:val="bullet"/>
      <w:lvlText w:val="•"/>
      <w:lvlJc w:val="left"/>
      <w:pPr>
        <w:ind w:left="3957" w:hanging="363"/>
      </w:pPr>
      <w:rPr>
        <w:rFonts w:hint="default"/>
      </w:rPr>
    </w:lvl>
    <w:lvl w:ilvl="6" w:tplc="A4E0B164">
      <w:start w:val="1"/>
      <w:numFmt w:val="bullet"/>
      <w:lvlText w:val="•"/>
      <w:lvlJc w:val="left"/>
      <w:pPr>
        <w:ind w:left="5141" w:hanging="363"/>
      </w:pPr>
      <w:rPr>
        <w:rFonts w:hint="default"/>
      </w:rPr>
    </w:lvl>
    <w:lvl w:ilvl="7" w:tplc="F01AA646">
      <w:start w:val="1"/>
      <w:numFmt w:val="bullet"/>
      <w:lvlText w:val="•"/>
      <w:lvlJc w:val="left"/>
      <w:pPr>
        <w:ind w:left="6326" w:hanging="363"/>
      </w:pPr>
      <w:rPr>
        <w:rFonts w:hint="default"/>
      </w:rPr>
    </w:lvl>
    <w:lvl w:ilvl="8" w:tplc="62C2347C">
      <w:start w:val="1"/>
      <w:numFmt w:val="bullet"/>
      <w:lvlText w:val="•"/>
      <w:lvlJc w:val="left"/>
      <w:pPr>
        <w:ind w:left="7511" w:hanging="363"/>
      </w:pPr>
      <w:rPr>
        <w:rFonts w:hint="default"/>
      </w:rPr>
    </w:lvl>
  </w:abstractNum>
  <w:abstractNum w:abstractNumId="2" w15:restartNumberingAfterBreak="0">
    <w:nsid w:val="067C6586"/>
    <w:multiLevelType w:val="hybridMultilevel"/>
    <w:tmpl w:val="01CC6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D4880"/>
    <w:multiLevelType w:val="hybridMultilevel"/>
    <w:tmpl w:val="37C04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A0156"/>
    <w:multiLevelType w:val="hybridMultilevel"/>
    <w:tmpl w:val="021E8490"/>
    <w:lvl w:ilvl="0" w:tplc="040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5" w15:restartNumberingAfterBreak="0">
    <w:nsid w:val="10FF45EA"/>
    <w:multiLevelType w:val="hybridMultilevel"/>
    <w:tmpl w:val="E9E6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F4FCE"/>
    <w:multiLevelType w:val="hybridMultilevel"/>
    <w:tmpl w:val="B94E7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E747C"/>
    <w:multiLevelType w:val="hybridMultilevel"/>
    <w:tmpl w:val="119254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6C25E6C"/>
    <w:multiLevelType w:val="hybridMultilevel"/>
    <w:tmpl w:val="4D7AA9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6B6DAD"/>
    <w:multiLevelType w:val="hybridMultilevel"/>
    <w:tmpl w:val="ED1E2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74F14"/>
    <w:multiLevelType w:val="hybridMultilevel"/>
    <w:tmpl w:val="D4428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73E90"/>
    <w:multiLevelType w:val="hybridMultilevel"/>
    <w:tmpl w:val="CDD04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02C5622">
      <w:start w:val="1"/>
      <w:numFmt w:val="bullet"/>
      <w:lvlText w:val="­"/>
      <w:lvlJc w:val="left"/>
      <w:pPr>
        <w:ind w:left="360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E60A02"/>
    <w:multiLevelType w:val="hybridMultilevel"/>
    <w:tmpl w:val="2C6A6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BB01A0"/>
    <w:multiLevelType w:val="hybridMultilevel"/>
    <w:tmpl w:val="F2F07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7E5E85"/>
    <w:multiLevelType w:val="hybridMultilevel"/>
    <w:tmpl w:val="A4862532"/>
    <w:lvl w:ilvl="0" w:tplc="5BF06B40">
      <w:start w:val="1"/>
      <w:numFmt w:val="decimal"/>
      <w:lvlText w:val="%1."/>
      <w:lvlJc w:val="left"/>
      <w:pPr>
        <w:ind w:left="517" w:hanging="343"/>
        <w:jc w:val="left"/>
      </w:pPr>
      <w:rPr>
        <w:rFonts w:ascii="Times New Roman" w:eastAsia="Times New Roman" w:hAnsi="Times New Roman" w:hint="default"/>
        <w:color w:val="161618"/>
        <w:w w:val="115"/>
        <w:sz w:val="23"/>
        <w:szCs w:val="23"/>
      </w:rPr>
    </w:lvl>
    <w:lvl w:ilvl="1" w:tplc="E90ADA70">
      <w:start w:val="1"/>
      <w:numFmt w:val="lowerLetter"/>
      <w:lvlText w:val="%2."/>
      <w:lvlJc w:val="left"/>
      <w:pPr>
        <w:ind w:left="1238" w:hanging="351"/>
        <w:jc w:val="left"/>
      </w:pPr>
      <w:rPr>
        <w:rFonts w:ascii="Times New Roman" w:eastAsia="Times New Roman" w:hAnsi="Times New Roman" w:hint="default"/>
        <w:color w:val="161618"/>
        <w:w w:val="112"/>
        <w:sz w:val="23"/>
        <w:szCs w:val="23"/>
      </w:rPr>
    </w:lvl>
    <w:lvl w:ilvl="2" w:tplc="B3D81BC0">
      <w:start w:val="1"/>
      <w:numFmt w:val="bullet"/>
      <w:lvlText w:val="•"/>
      <w:lvlJc w:val="left"/>
      <w:pPr>
        <w:ind w:left="1242" w:hanging="351"/>
      </w:pPr>
      <w:rPr>
        <w:rFonts w:hint="default"/>
      </w:rPr>
    </w:lvl>
    <w:lvl w:ilvl="3" w:tplc="D6FC25B6">
      <w:start w:val="1"/>
      <w:numFmt w:val="bullet"/>
      <w:lvlText w:val="•"/>
      <w:lvlJc w:val="left"/>
      <w:pPr>
        <w:ind w:left="2287" w:hanging="351"/>
      </w:pPr>
      <w:rPr>
        <w:rFonts w:hint="default"/>
      </w:rPr>
    </w:lvl>
    <w:lvl w:ilvl="4" w:tplc="29EA5FF2">
      <w:start w:val="1"/>
      <w:numFmt w:val="bullet"/>
      <w:lvlText w:val="•"/>
      <w:lvlJc w:val="left"/>
      <w:pPr>
        <w:ind w:left="3331" w:hanging="351"/>
      </w:pPr>
      <w:rPr>
        <w:rFonts w:hint="default"/>
      </w:rPr>
    </w:lvl>
    <w:lvl w:ilvl="5" w:tplc="4510CAB0">
      <w:start w:val="1"/>
      <w:numFmt w:val="bullet"/>
      <w:lvlText w:val="•"/>
      <w:lvlJc w:val="left"/>
      <w:pPr>
        <w:ind w:left="4376" w:hanging="351"/>
      </w:pPr>
      <w:rPr>
        <w:rFonts w:hint="default"/>
      </w:rPr>
    </w:lvl>
    <w:lvl w:ilvl="6" w:tplc="5CDCCFD8">
      <w:start w:val="1"/>
      <w:numFmt w:val="bullet"/>
      <w:lvlText w:val="•"/>
      <w:lvlJc w:val="left"/>
      <w:pPr>
        <w:ind w:left="5421" w:hanging="351"/>
      </w:pPr>
      <w:rPr>
        <w:rFonts w:hint="default"/>
      </w:rPr>
    </w:lvl>
    <w:lvl w:ilvl="7" w:tplc="48A44DF0">
      <w:start w:val="1"/>
      <w:numFmt w:val="bullet"/>
      <w:lvlText w:val="•"/>
      <w:lvlJc w:val="left"/>
      <w:pPr>
        <w:ind w:left="6465" w:hanging="351"/>
      </w:pPr>
      <w:rPr>
        <w:rFonts w:hint="default"/>
      </w:rPr>
    </w:lvl>
    <w:lvl w:ilvl="8" w:tplc="4296C356">
      <w:start w:val="1"/>
      <w:numFmt w:val="bullet"/>
      <w:lvlText w:val="•"/>
      <w:lvlJc w:val="left"/>
      <w:pPr>
        <w:ind w:left="7510" w:hanging="351"/>
      </w:pPr>
      <w:rPr>
        <w:rFonts w:hint="default"/>
      </w:rPr>
    </w:lvl>
  </w:abstractNum>
  <w:abstractNum w:abstractNumId="15" w15:restartNumberingAfterBreak="0">
    <w:nsid w:val="66052120"/>
    <w:multiLevelType w:val="hybridMultilevel"/>
    <w:tmpl w:val="F62CA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C82F75"/>
    <w:multiLevelType w:val="hybridMultilevel"/>
    <w:tmpl w:val="A610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41745"/>
    <w:multiLevelType w:val="hybridMultilevel"/>
    <w:tmpl w:val="B2562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12"/>
  </w:num>
  <w:num w:numId="5">
    <w:abstractNumId w:val="8"/>
  </w:num>
  <w:num w:numId="6">
    <w:abstractNumId w:val="3"/>
  </w:num>
  <w:num w:numId="7">
    <w:abstractNumId w:val="16"/>
  </w:num>
  <w:num w:numId="8">
    <w:abstractNumId w:val="9"/>
  </w:num>
  <w:num w:numId="9">
    <w:abstractNumId w:val="15"/>
  </w:num>
  <w:num w:numId="10">
    <w:abstractNumId w:val="7"/>
  </w:num>
  <w:num w:numId="11">
    <w:abstractNumId w:val="17"/>
  </w:num>
  <w:num w:numId="12">
    <w:abstractNumId w:val="5"/>
  </w:num>
  <w:num w:numId="13">
    <w:abstractNumId w:val="10"/>
  </w:num>
  <w:num w:numId="14">
    <w:abstractNumId w:val="1"/>
  </w:num>
  <w:num w:numId="15">
    <w:abstractNumId w:val="14"/>
  </w:num>
  <w:num w:numId="16">
    <w:abstractNumId w:val="0"/>
  </w:num>
  <w:num w:numId="17">
    <w:abstractNumId w:val="4"/>
  </w:num>
  <w:num w:numId="18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86"/>
    <w:rsid w:val="00061171"/>
    <w:rsid w:val="00063C71"/>
    <w:rsid w:val="0007467F"/>
    <w:rsid w:val="00076CCF"/>
    <w:rsid w:val="00096BD0"/>
    <w:rsid w:val="000A1283"/>
    <w:rsid w:val="000A3B37"/>
    <w:rsid w:val="000A7860"/>
    <w:rsid w:val="000B4CC7"/>
    <w:rsid w:val="000B5E47"/>
    <w:rsid w:val="000C01A1"/>
    <w:rsid w:val="000D1448"/>
    <w:rsid w:val="000D1EAB"/>
    <w:rsid w:val="00103376"/>
    <w:rsid w:val="001133DD"/>
    <w:rsid w:val="00117B22"/>
    <w:rsid w:val="00130172"/>
    <w:rsid w:val="00141D48"/>
    <w:rsid w:val="001509CE"/>
    <w:rsid w:val="00154103"/>
    <w:rsid w:val="00154E27"/>
    <w:rsid w:val="001575C8"/>
    <w:rsid w:val="00181A6F"/>
    <w:rsid w:val="001B5655"/>
    <w:rsid w:val="001B61A8"/>
    <w:rsid w:val="001C1B4A"/>
    <w:rsid w:val="00203F05"/>
    <w:rsid w:val="00214E9E"/>
    <w:rsid w:val="002163A3"/>
    <w:rsid w:val="00216A0B"/>
    <w:rsid w:val="00237177"/>
    <w:rsid w:val="002531B7"/>
    <w:rsid w:val="00254F8F"/>
    <w:rsid w:val="00255E80"/>
    <w:rsid w:val="00271277"/>
    <w:rsid w:val="002B3685"/>
    <w:rsid w:val="002C7AF1"/>
    <w:rsid w:val="002D05B9"/>
    <w:rsid w:val="002F7506"/>
    <w:rsid w:val="00300C76"/>
    <w:rsid w:val="00327951"/>
    <w:rsid w:val="00330177"/>
    <w:rsid w:val="00332E4E"/>
    <w:rsid w:val="0034248C"/>
    <w:rsid w:val="00345DD2"/>
    <w:rsid w:val="00346392"/>
    <w:rsid w:val="0036190A"/>
    <w:rsid w:val="00380311"/>
    <w:rsid w:val="00385F48"/>
    <w:rsid w:val="003A224C"/>
    <w:rsid w:val="003B24AB"/>
    <w:rsid w:val="003B6D6D"/>
    <w:rsid w:val="003B720A"/>
    <w:rsid w:val="003B7AC6"/>
    <w:rsid w:val="003C6A74"/>
    <w:rsid w:val="003E6057"/>
    <w:rsid w:val="0040359F"/>
    <w:rsid w:val="00430CBF"/>
    <w:rsid w:val="00442A86"/>
    <w:rsid w:val="00450CB5"/>
    <w:rsid w:val="00454687"/>
    <w:rsid w:val="00461D50"/>
    <w:rsid w:val="00473E6F"/>
    <w:rsid w:val="00496C41"/>
    <w:rsid w:val="004B7309"/>
    <w:rsid w:val="004C27B9"/>
    <w:rsid w:val="004D08CC"/>
    <w:rsid w:val="004D19FA"/>
    <w:rsid w:val="004E26FD"/>
    <w:rsid w:val="004E4A52"/>
    <w:rsid w:val="004F46BF"/>
    <w:rsid w:val="004F692A"/>
    <w:rsid w:val="005307D7"/>
    <w:rsid w:val="00532066"/>
    <w:rsid w:val="00546D6F"/>
    <w:rsid w:val="00546E5C"/>
    <w:rsid w:val="0056341B"/>
    <w:rsid w:val="005766F0"/>
    <w:rsid w:val="00593AB6"/>
    <w:rsid w:val="005A59AD"/>
    <w:rsid w:val="005A658D"/>
    <w:rsid w:val="005C33D2"/>
    <w:rsid w:val="005D3F4D"/>
    <w:rsid w:val="005E0589"/>
    <w:rsid w:val="005E5AA3"/>
    <w:rsid w:val="005F286C"/>
    <w:rsid w:val="0060257F"/>
    <w:rsid w:val="00616941"/>
    <w:rsid w:val="00617870"/>
    <w:rsid w:val="00625E68"/>
    <w:rsid w:val="0062718B"/>
    <w:rsid w:val="00644C0E"/>
    <w:rsid w:val="006537B4"/>
    <w:rsid w:val="00667B7B"/>
    <w:rsid w:val="00677529"/>
    <w:rsid w:val="006A09EE"/>
    <w:rsid w:val="006A3029"/>
    <w:rsid w:val="006A7134"/>
    <w:rsid w:val="0073274C"/>
    <w:rsid w:val="00737ACA"/>
    <w:rsid w:val="0074251F"/>
    <w:rsid w:val="00781783"/>
    <w:rsid w:val="00795A6C"/>
    <w:rsid w:val="007B4280"/>
    <w:rsid w:val="007D133D"/>
    <w:rsid w:val="007E1421"/>
    <w:rsid w:val="007F1A41"/>
    <w:rsid w:val="007F4B58"/>
    <w:rsid w:val="007F7AEB"/>
    <w:rsid w:val="00806F15"/>
    <w:rsid w:val="00810D6B"/>
    <w:rsid w:val="008251C3"/>
    <w:rsid w:val="0084412D"/>
    <w:rsid w:val="00855F4B"/>
    <w:rsid w:val="008841EB"/>
    <w:rsid w:val="008861DC"/>
    <w:rsid w:val="008C3ADA"/>
    <w:rsid w:val="008D7E64"/>
    <w:rsid w:val="008E0EB9"/>
    <w:rsid w:val="00922E7F"/>
    <w:rsid w:val="00925464"/>
    <w:rsid w:val="0092548E"/>
    <w:rsid w:val="00927ADB"/>
    <w:rsid w:val="009429E4"/>
    <w:rsid w:val="00943EDB"/>
    <w:rsid w:val="00970F21"/>
    <w:rsid w:val="00976113"/>
    <w:rsid w:val="009838E3"/>
    <w:rsid w:val="00985CC9"/>
    <w:rsid w:val="009948F9"/>
    <w:rsid w:val="009A0531"/>
    <w:rsid w:val="009A415A"/>
    <w:rsid w:val="009A747B"/>
    <w:rsid w:val="009A79C0"/>
    <w:rsid w:val="009B180C"/>
    <w:rsid w:val="009B1827"/>
    <w:rsid w:val="009B5FE8"/>
    <w:rsid w:val="009C0EFF"/>
    <w:rsid w:val="009D77BD"/>
    <w:rsid w:val="009E0582"/>
    <w:rsid w:val="009F196A"/>
    <w:rsid w:val="00A040EA"/>
    <w:rsid w:val="00A07624"/>
    <w:rsid w:val="00A1363F"/>
    <w:rsid w:val="00A635E9"/>
    <w:rsid w:val="00A65B19"/>
    <w:rsid w:val="00AC16F0"/>
    <w:rsid w:val="00AC1D4A"/>
    <w:rsid w:val="00AC68B8"/>
    <w:rsid w:val="00B30A48"/>
    <w:rsid w:val="00B32078"/>
    <w:rsid w:val="00B327B3"/>
    <w:rsid w:val="00B649B9"/>
    <w:rsid w:val="00B677B2"/>
    <w:rsid w:val="00B67DC0"/>
    <w:rsid w:val="00B83529"/>
    <w:rsid w:val="00B84CA5"/>
    <w:rsid w:val="00B93B27"/>
    <w:rsid w:val="00B945F2"/>
    <w:rsid w:val="00B97E79"/>
    <w:rsid w:val="00BA1D20"/>
    <w:rsid w:val="00BA4FF1"/>
    <w:rsid w:val="00BA67C0"/>
    <w:rsid w:val="00BB116D"/>
    <w:rsid w:val="00BE4E4A"/>
    <w:rsid w:val="00BF7F81"/>
    <w:rsid w:val="00C05F20"/>
    <w:rsid w:val="00C16851"/>
    <w:rsid w:val="00C174A0"/>
    <w:rsid w:val="00C52CB1"/>
    <w:rsid w:val="00CB19A4"/>
    <w:rsid w:val="00CD42DC"/>
    <w:rsid w:val="00CE49F2"/>
    <w:rsid w:val="00CF0B7D"/>
    <w:rsid w:val="00CF6A06"/>
    <w:rsid w:val="00D04D48"/>
    <w:rsid w:val="00D16D6E"/>
    <w:rsid w:val="00D24CD8"/>
    <w:rsid w:val="00D509A6"/>
    <w:rsid w:val="00D546F4"/>
    <w:rsid w:val="00D61CFC"/>
    <w:rsid w:val="00D62C75"/>
    <w:rsid w:val="00D85CCD"/>
    <w:rsid w:val="00D876B2"/>
    <w:rsid w:val="00DA75DF"/>
    <w:rsid w:val="00DC7B28"/>
    <w:rsid w:val="00DD16F6"/>
    <w:rsid w:val="00DD4ADA"/>
    <w:rsid w:val="00DE60AA"/>
    <w:rsid w:val="00DF56D0"/>
    <w:rsid w:val="00E002AA"/>
    <w:rsid w:val="00E176A8"/>
    <w:rsid w:val="00E50A7A"/>
    <w:rsid w:val="00E539C6"/>
    <w:rsid w:val="00E76E4F"/>
    <w:rsid w:val="00E85E06"/>
    <w:rsid w:val="00E87703"/>
    <w:rsid w:val="00E93225"/>
    <w:rsid w:val="00E9617E"/>
    <w:rsid w:val="00E97392"/>
    <w:rsid w:val="00EA69F0"/>
    <w:rsid w:val="00ED432B"/>
    <w:rsid w:val="00EE2017"/>
    <w:rsid w:val="00EF78A5"/>
    <w:rsid w:val="00F27E2F"/>
    <w:rsid w:val="00F305F1"/>
    <w:rsid w:val="00F402DC"/>
    <w:rsid w:val="00F76E82"/>
    <w:rsid w:val="00F8573E"/>
    <w:rsid w:val="00F86CF8"/>
    <w:rsid w:val="00F96164"/>
    <w:rsid w:val="00FB2CF9"/>
    <w:rsid w:val="00FC0C8C"/>
    <w:rsid w:val="00FE38C1"/>
    <w:rsid w:val="00FE6599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8C62B2"/>
  <w15:docId w15:val="{1D901CD1-B2D1-4FF4-BD7E-C219B676D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A635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B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3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3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73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A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A86"/>
  </w:style>
  <w:style w:type="paragraph" w:styleId="Footer">
    <w:name w:val="footer"/>
    <w:basedOn w:val="Normal"/>
    <w:link w:val="FooterChar"/>
    <w:uiPriority w:val="99"/>
    <w:unhideWhenUsed/>
    <w:rsid w:val="00442A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A86"/>
  </w:style>
  <w:style w:type="paragraph" w:styleId="BalloonText">
    <w:name w:val="Balloon Text"/>
    <w:basedOn w:val="Normal"/>
    <w:link w:val="BalloonTextChar"/>
    <w:uiPriority w:val="99"/>
    <w:semiHidden/>
    <w:unhideWhenUsed/>
    <w:rsid w:val="00442A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144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0359F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0359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rsid w:val="00A635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Indent">
    <w:name w:val="Body Text Indent"/>
    <w:basedOn w:val="Normal"/>
    <w:link w:val="BodyTextIndentChar"/>
    <w:rsid w:val="00A635E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635E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1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1C1B4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C1B4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3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39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9739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llCapsHeading">
    <w:name w:val="All Caps Heading"/>
    <w:basedOn w:val="Normal"/>
    <w:rsid w:val="00E97392"/>
    <w:rPr>
      <w:rFonts w:ascii="Tahoma" w:hAnsi="Tahoma"/>
      <w:b/>
      <w:caps/>
      <w:color w:val="808080"/>
      <w:spacing w:val="4"/>
      <w:sz w:val="14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6CC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76CC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76CC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6599"/>
    <w:pPr>
      <w:spacing w:before="100" w:beforeAutospacing="1" w:after="100" w:afterAutospacing="1"/>
    </w:pPr>
  </w:style>
  <w:style w:type="character" w:customStyle="1" w:styleId="baec5a81-e4d6-4674-97f3-e9220f0136c1">
    <w:name w:val="baec5a81-e4d6-4674-97f3-e9220f0136c1"/>
    <w:basedOn w:val="DefaultParagraphFont"/>
    <w:rsid w:val="009B1827"/>
  </w:style>
  <w:style w:type="character" w:customStyle="1" w:styleId="apple-converted-space">
    <w:name w:val="apple-converted-space"/>
    <w:basedOn w:val="DefaultParagraphFont"/>
    <w:rsid w:val="009B1827"/>
  </w:style>
  <w:style w:type="table" w:styleId="TableGrid">
    <w:name w:val="Table Grid"/>
    <w:basedOn w:val="TableNormal"/>
    <w:uiPriority w:val="39"/>
    <w:rsid w:val="00430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55F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855F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9A79C0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27127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DD16F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Emphasis">
    <w:name w:val="Emphasis"/>
    <w:basedOn w:val="DefaultParagraphFont"/>
    <w:uiPriority w:val="20"/>
    <w:qFormat/>
    <w:rsid w:val="00E9617E"/>
    <w:rPr>
      <w:i/>
      <w:iCs/>
    </w:rPr>
  </w:style>
  <w:style w:type="character" w:customStyle="1" w:styleId="lrzxr">
    <w:name w:val="lrzxr"/>
    <w:basedOn w:val="DefaultParagraphFont"/>
    <w:rsid w:val="007F4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ema.ri.gov/" TargetMode="External"/><Relationship Id="rId13" Type="http://schemas.openxmlformats.org/officeDocument/2006/relationships/hyperlink" Target="mailto:EMA.Grants@ema.ri.gov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MA.Grants@ema.ri.gov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MA.Grants@ema.ri.gov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irs.gov/charities-and-nonprofit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fema.gov/authorized-equipment-lis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09C32-6620-4F2C-8819-4A2FA20C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638</Words>
  <Characters>3640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RESPONSIBILITIES:</vt:lpstr>
      <vt:lpstr>    POINTS OF CONTACT:</vt:lpstr>
      <vt:lpstr>    Chief Brian Sullivan</vt:lpstr>
      <vt:lpstr>    Acting Director Thomas Guthlein </vt:lpstr>
      <vt:lpstr>    EFFECTIVE DATE:</vt:lpstr>
      <vt:lpstr>    August 31, 2023.</vt:lpstr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Ambrosius, Alexander (EMA)</dc:creator>
  <cp:lastModifiedBy>Jones, Richard (EMA)</cp:lastModifiedBy>
  <cp:revision>2</cp:revision>
  <cp:lastPrinted>2018-06-06T13:03:00Z</cp:lastPrinted>
  <dcterms:created xsi:type="dcterms:W3CDTF">2022-05-13T19:57:00Z</dcterms:created>
  <dcterms:modified xsi:type="dcterms:W3CDTF">2022-05-13T19:57:00Z</dcterms:modified>
</cp:coreProperties>
</file>